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+*xfs*pvs*Akl*cvA*xBj*uCi*voE*Dis*cCB*Drq*pBk*-</w:t>
            </w:r>
            <w:r>
              <w:rPr>
                <w:rFonts w:ascii="PDF417x" w:hAnsi="PDF417x"/>
                <w:sz w:val="24"/>
                <w:szCs w:val="24"/>
              </w:rPr>
              <w:br/>
              <w:t>+*yqw*ruy*ozb*jqy*yni*zDf*yEq*Afu*rmz*pwD*zew*-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+*eDs*cEy*ors*lyd*lyd*vmy*jEc*bmC*kxi*qEy*zfE*-</w:t>
            </w:r>
            <w:r>
              <w:rPr>
                <w:rFonts w:ascii="PDF417x" w:hAnsi="PDF417x"/>
                <w:sz w:val="24"/>
                <w:szCs w:val="24"/>
              </w:rPr>
              <w:br/>
              <w:t>+*ftw*CAo*Dnm*xmi*lhs*mBg*sqy*lEa*lpA*rgE*onA*-</w:t>
            </w:r>
            <w:r>
              <w:rPr>
                <w:rFonts w:ascii="PDF417x" w:hAnsi="PDF417x"/>
                <w:sz w:val="24"/>
                <w:szCs w:val="24"/>
              </w:rPr>
              <w:br/>
              <w:t>+*ftA*mxA*Cjn*uBo*arw*vnt*CDt*tji*kvt*jdw*uws*-</w:t>
            </w:r>
            <w:r>
              <w:rPr>
                <w:rFonts w:ascii="PDF417x" w:hAnsi="PDF417x"/>
                <w:sz w:val="24"/>
                <w:szCs w:val="24"/>
              </w:rPr>
              <w:br/>
              <w:t>+*xjq*ndw*loy*lxr*gEb*aBi*jCE*xyr*Aey*mzm*uzq*-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C36977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C3697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C36977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C3697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C36977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C3697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C36977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C3697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65324627" w:rsidR="00B92D0F" w:rsidRPr="00C36977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C3697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C3697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C3697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67B11731" w14:textId="77C2F2BF" w:rsidR="00B92D0F" w:rsidRPr="00C36977" w:rsidRDefault="00C9578C" w:rsidP="00B92D0F">
      <w:pPr>
        <w:rPr>
          <w:sz w:val="24"/>
          <w:szCs w:val="24"/>
        </w:rPr>
      </w:pPr>
      <w:r w:rsidRPr="00C3697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C3697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275B0C" w:rsidRPr="00C36977">
        <w:rPr>
          <w:sz w:val="24"/>
          <w:szCs w:val="24"/>
        </w:rPr>
        <w:t>UP/I</w:t>
      </w:r>
      <w:r w:rsidRPr="00C3697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C3697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112-02/25-01/5</w:t>
      </w:r>
      <w:r w:rsidR="008C5FE5" w:rsidRPr="00C3697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C36977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C3697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C3697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2103-4-02-25-1</w:t>
      </w:r>
    </w:p>
    <w:p w14:paraId="4445648A" w14:textId="558B89CC" w:rsidR="00B92D0F" w:rsidRPr="00C36977" w:rsidRDefault="00B1589A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C36977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C36977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C3697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06.11.2025.</w:t>
      </w:r>
      <w:r w:rsidR="00C3697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godine</w:t>
      </w:r>
    </w:p>
    <w:p w14:paraId="51AE9230" w14:textId="77777777" w:rsidR="00D707B3" w:rsidRPr="0063773E" w:rsidRDefault="00D707B3" w:rsidP="00C36977">
      <w:pPr>
        <w:rPr>
          <w:rFonts w:ascii="Calibri" w:eastAsia="Times New Roman" w:hAnsi="Calibri" w:cs="Calibri"/>
          <w:color w:val="000000"/>
          <w:lang w:eastAsia="hr-HR"/>
        </w:rPr>
      </w:pPr>
    </w:p>
    <w:p w14:paraId="5C1CDD95" w14:textId="77777777" w:rsidR="00C36977" w:rsidRDefault="00C36977" w:rsidP="00C36977">
      <w:pPr>
        <w:jc w:val="both"/>
        <w:rPr>
          <w:bCs/>
          <w:sz w:val="24"/>
          <w:szCs w:val="24"/>
        </w:rPr>
      </w:pPr>
      <w:bookmarkStart w:id="1" w:name="_Hlk129155633"/>
      <w:r w:rsidRPr="00994E5C">
        <w:rPr>
          <w:bCs/>
          <w:sz w:val="24"/>
          <w:szCs w:val="24"/>
          <w:lang w:val="x-none"/>
        </w:rPr>
        <w:t>Na temelju čl</w:t>
      </w:r>
      <w:r w:rsidRPr="00994E5C">
        <w:rPr>
          <w:bCs/>
          <w:sz w:val="24"/>
          <w:szCs w:val="24"/>
        </w:rPr>
        <w:t xml:space="preserve">anka </w:t>
      </w:r>
      <w:r w:rsidRPr="00994E5C">
        <w:rPr>
          <w:bCs/>
          <w:sz w:val="24"/>
          <w:szCs w:val="24"/>
          <w:lang w:val="x-none"/>
        </w:rPr>
        <w:t>5.</w:t>
      </w:r>
      <w:r w:rsidRPr="00994E5C">
        <w:rPr>
          <w:bCs/>
          <w:sz w:val="24"/>
          <w:szCs w:val="24"/>
        </w:rPr>
        <w:t xml:space="preserve"> stavka </w:t>
      </w:r>
      <w:r>
        <w:rPr>
          <w:bCs/>
          <w:sz w:val="24"/>
          <w:szCs w:val="24"/>
        </w:rPr>
        <w:t>2</w:t>
      </w:r>
      <w:r w:rsidRPr="00994E5C">
        <w:rPr>
          <w:bCs/>
          <w:sz w:val="24"/>
          <w:szCs w:val="24"/>
        </w:rPr>
        <w:t xml:space="preserve">. </w:t>
      </w:r>
      <w:r w:rsidRPr="00994E5C">
        <w:rPr>
          <w:bCs/>
          <w:sz w:val="24"/>
          <w:szCs w:val="24"/>
          <w:lang w:val="x-none"/>
        </w:rPr>
        <w:t>Zakona o službenicima i namještenicima u lokalnoj i područnoj (regionalnoj) samoupravi (</w:t>
      </w:r>
      <w:r w:rsidRPr="00994E5C">
        <w:rPr>
          <w:bCs/>
          <w:sz w:val="24"/>
          <w:szCs w:val="24"/>
        </w:rPr>
        <w:t>„</w:t>
      </w:r>
      <w:r w:rsidRPr="00994E5C">
        <w:rPr>
          <w:bCs/>
          <w:sz w:val="24"/>
          <w:szCs w:val="24"/>
          <w:lang w:val="x-none"/>
        </w:rPr>
        <w:t>N</w:t>
      </w:r>
      <w:r w:rsidRPr="00994E5C">
        <w:rPr>
          <w:bCs/>
          <w:sz w:val="24"/>
          <w:szCs w:val="24"/>
        </w:rPr>
        <w:t xml:space="preserve">arodne novine“, </w:t>
      </w:r>
      <w:r w:rsidRPr="00994E5C">
        <w:rPr>
          <w:bCs/>
          <w:sz w:val="24"/>
          <w:szCs w:val="24"/>
          <w:lang w:val="x-none"/>
        </w:rPr>
        <w:t>broj</w:t>
      </w:r>
      <w:r w:rsidRPr="00994E5C">
        <w:rPr>
          <w:bCs/>
          <w:sz w:val="24"/>
          <w:szCs w:val="24"/>
        </w:rPr>
        <w:t>:</w:t>
      </w:r>
      <w:r w:rsidRPr="00994E5C">
        <w:rPr>
          <w:bCs/>
          <w:sz w:val="24"/>
          <w:szCs w:val="24"/>
          <w:lang w:val="x-none"/>
        </w:rPr>
        <w:t xml:space="preserve"> 86/08</w:t>
      </w:r>
      <w:r w:rsidRPr="00994E5C">
        <w:rPr>
          <w:bCs/>
          <w:sz w:val="24"/>
          <w:szCs w:val="24"/>
        </w:rPr>
        <w:t>, 61/11, 4/18</w:t>
      </w:r>
      <w:r>
        <w:rPr>
          <w:bCs/>
          <w:sz w:val="24"/>
          <w:szCs w:val="24"/>
        </w:rPr>
        <w:t xml:space="preserve">, </w:t>
      </w:r>
      <w:r w:rsidRPr="00994E5C">
        <w:rPr>
          <w:bCs/>
          <w:sz w:val="24"/>
          <w:szCs w:val="24"/>
        </w:rPr>
        <w:t>112/19</w:t>
      </w:r>
      <w:r>
        <w:rPr>
          <w:bCs/>
          <w:sz w:val="24"/>
          <w:szCs w:val="24"/>
        </w:rPr>
        <w:t xml:space="preserve"> i 17/25 –</w:t>
      </w:r>
      <w:r w:rsidRPr="00994E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 nastavku teksta ZSN</w:t>
      </w:r>
      <w:r w:rsidRPr="00994E5C">
        <w:rPr>
          <w:bCs/>
          <w:sz w:val="24"/>
          <w:szCs w:val="24"/>
        </w:rPr>
        <w:t>),</w:t>
      </w:r>
      <w:r>
        <w:rPr>
          <w:bCs/>
          <w:sz w:val="24"/>
          <w:szCs w:val="24"/>
        </w:rPr>
        <w:t xml:space="preserve"> </w:t>
      </w:r>
      <w:r w:rsidRPr="00994E5C">
        <w:rPr>
          <w:bCs/>
          <w:sz w:val="24"/>
          <w:szCs w:val="24"/>
        </w:rPr>
        <w:t xml:space="preserve">u postupku </w:t>
      </w:r>
      <w:r>
        <w:rPr>
          <w:bCs/>
          <w:sz w:val="24"/>
          <w:szCs w:val="24"/>
        </w:rPr>
        <w:t>pokrenutom po službenoj dužnosti rješavajući u upravnoj stvari radi imenovanja Adele Labaš, OIB</w:t>
      </w:r>
      <w:r w:rsidRPr="005B524F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16985232600 pročelnicom Upravnog odjela za društvene djelatnosti, imovinu i opće poslove Grada Garešnice, gradonačelnik Grada Garešnice OIB: </w:t>
      </w:r>
      <w:r w:rsidRPr="00994E5C">
        <w:rPr>
          <w:sz w:val="24"/>
          <w:szCs w:val="24"/>
        </w:rPr>
        <w:t>58382750026</w:t>
      </w:r>
      <w:r w:rsidRPr="00994E5C">
        <w:rPr>
          <w:bCs/>
          <w:sz w:val="24"/>
          <w:szCs w:val="24"/>
        </w:rPr>
        <w:t>, donosi</w:t>
      </w:r>
    </w:p>
    <w:p w14:paraId="5A6D8880" w14:textId="77777777" w:rsidR="00C36977" w:rsidRDefault="00C36977" w:rsidP="00C36977">
      <w:pPr>
        <w:jc w:val="both"/>
        <w:rPr>
          <w:bCs/>
          <w:sz w:val="24"/>
          <w:szCs w:val="24"/>
        </w:rPr>
      </w:pPr>
    </w:p>
    <w:p w14:paraId="371A7B81" w14:textId="77777777" w:rsidR="00C36977" w:rsidRPr="00994E5C" w:rsidRDefault="00C36977" w:rsidP="00C36977">
      <w:pPr>
        <w:ind w:left="-142" w:firstLine="142"/>
        <w:jc w:val="center"/>
        <w:rPr>
          <w:b/>
          <w:bCs/>
          <w:sz w:val="24"/>
          <w:szCs w:val="24"/>
        </w:rPr>
      </w:pPr>
      <w:r w:rsidRPr="00994E5C">
        <w:rPr>
          <w:b/>
          <w:bCs/>
          <w:sz w:val="24"/>
          <w:szCs w:val="24"/>
          <w:lang w:val="x-none"/>
        </w:rPr>
        <w:t>R  J  E  Š  E  N  J  E</w:t>
      </w:r>
    </w:p>
    <w:p w14:paraId="0E00D803" w14:textId="77777777" w:rsidR="00C36977" w:rsidRDefault="00C36977" w:rsidP="00C36977">
      <w:pPr>
        <w:ind w:left="-142" w:firstLine="142"/>
        <w:jc w:val="center"/>
        <w:rPr>
          <w:b/>
          <w:sz w:val="24"/>
          <w:szCs w:val="24"/>
        </w:rPr>
      </w:pPr>
      <w:r w:rsidRPr="00994E5C">
        <w:rPr>
          <w:b/>
          <w:sz w:val="24"/>
          <w:szCs w:val="24"/>
        </w:rPr>
        <w:t>o imenovanju pročelni</w:t>
      </w:r>
      <w:r>
        <w:rPr>
          <w:b/>
          <w:sz w:val="24"/>
          <w:szCs w:val="24"/>
        </w:rPr>
        <w:t xml:space="preserve">ce </w:t>
      </w:r>
    </w:p>
    <w:p w14:paraId="516B9DE4" w14:textId="77777777" w:rsidR="00C36977" w:rsidRPr="00994E5C" w:rsidRDefault="00C36977" w:rsidP="00C36977">
      <w:pPr>
        <w:ind w:left="-142"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Upravnog odjela za društvene djelatnosti, imovinu i opće poslove</w:t>
      </w:r>
    </w:p>
    <w:p w14:paraId="28951383" w14:textId="77777777" w:rsidR="00C36977" w:rsidRPr="00666728" w:rsidRDefault="00C36977" w:rsidP="00C36977">
      <w:pPr>
        <w:ind w:left="-142" w:firstLine="142"/>
        <w:jc w:val="center"/>
        <w:rPr>
          <w:bCs/>
          <w:sz w:val="24"/>
          <w:szCs w:val="24"/>
          <w:lang w:val="x-none"/>
        </w:rPr>
      </w:pPr>
    </w:p>
    <w:p w14:paraId="7A1A60B4" w14:textId="77777777" w:rsidR="00C36977" w:rsidRPr="00BB2704" w:rsidRDefault="00C36977" w:rsidP="00C36977">
      <w:pPr>
        <w:numPr>
          <w:ilvl w:val="0"/>
          <w:numId w:val="1"/>
        </w:numPr>
        <w:ind w:righ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Adela Labaš</w:t>
      </w:r>
      <w:r w:rsidRPr="00645625">
        <w:rPr>
          <w:bCs/>
          <w:sz w:val="24"/>
          <w:szCs w:val="24"/>
        </w:rPr>
        <w:t xml:space="preserve">, OIB: </w:t>
      </w:r>
      <w:r>
        <w:rPr>
          <w:bCs/>
          <w:sz w:val="24"/>
          <w:szCs w:val="24"/>
        </w:rPr>
        <w:t>16985232600</w:t>
      </w:r>
      <w:r w:rsidRPr="00645625">
        <w:rPr>
          <w:bCs/>
          <w:sz w:val="24"/>
          <w:szCs w:val="24"/>
        </w:rPr>
        <w:t>, VSS – magist</w:t>
      </w:r>
      <w:r>
        <w:rPr>
          <w:bCs/>
          <w:sz w:val="24"/>
          <w:szCs w:val="24"/>
        </w:rPr>
        <w:t>ra javne uprave</w:t>
      </w:r>
      <w:r w:rsidRPr="00645625">
        <w:rPr>
          <w:bCs/>
          <w:sz w:val="24"/>
          <w:szCs w:val="24"/>
        </w:rPr>
        <w:t xml:space="preserve">, </w:t>
      </w:r>
      <w:bookmarkStart w:id="2" w:name="_Hlk211595286"/>
      <w:r w:rsidRPr="00645625">
        <w:rPr>
          <w:bCs/>
          <w:sz w:val="24"/>
          <w:szCs w:val="24"/>
        </w:rPr>
        <w:t>s 1</w:t>
      </w:r>
      <w:r>
        <w:rPr>
          <w:bCs/>
          <w:sz w:val="24"/>
          <w:szCs w:val="24"/>
        </w:rPr>
        <w:t>1</w:t>
      </w:r>
      <w:r w:rsidRPr="00645625">
        <w:rPr>
          <w:bCs/>
          <w:sz w:val="24"/>
          <w:szCs w:val="24"/>
        </w:rPr>
        <w:t xml:space="preserve"> godina 2 mjeseca i </w:t>
      </w:r>
      <w:r>
        <w:rPr>
          <w:bCs/>
          <w:sz w:val="24"/>
          <w:szCs w:val="24"/>
        </w:rPr>
        <w:t>1</w:t>
      </w:r>
      <w:r w:rsidRPr="00645625">
        <w:rPr>
          <w:bCs/>
          <w:sz w:val="24"/>
          <w:szCs w:val="24"/>
        </w:rPr>
        <w:t xml:space="preserve">9 dana ukupnog radnog staža i </w:t>
      </w:r>
      <w:r>
        <w:rPr>
          <w:bCs/>
          <w:sz w:val="24"/>
          <w:szCs w:val="24"/>
        </w:rPr>
        <w:t>10</w:t>
      </w:r>
      <w:r w:rsidRPr="00645625">
        <w:rPr>
          <w:bCs/>
          <w:sz w:val="24"/>
          <w:szCs w:val="24"/>
        </w:rPr>
        <w:t xml:space="preserve"> godina </w:t>
      </w:r>
      <w:r>
        <w:rPr>
          <w:bCs/>
          <w:sz w:val="24"/>
          <w:szCs w:val="24"/>
        </w:rPr>
        <w:t>10</w:t>
      </w:r>
      <w:r w:rsidRPr="00645625">
        <w:rPr>
          <w:bCs/>
          <w:sz w:val="24"/>
          <w:szCs w:val="24"/>
        </w:rPr>
        <w:t xml:space="preserve"> mjeseca i </w:t>
      </w:r>
      <w:r>
        <w:rPr>
          <w:bCs/>
          <w:sz w:val="24"/>
          <w:szCs w:val="24"/>
        </w:rPr>
        <w:t>28</w:t>
      </w:r>
      <w:r w:rsidRPr="00645625">
        <w:rPr>
          <w:bCs/>
          <w:sz w:val="24"/>
          <w:szCs w:val="24"/>
        </w:rPr>
        <w:t xml:space="preserve"> dana radnog iskustva na odgovarajućim poslovima ostvarenog s danom donošenja ovog rješenja</w:t>
      </w:r>
      <w:bookmarkEnd w:id="2"/>
      <w:r>
        <w:rPr>
          <w:bCs/>
          <w:sz w:val="24"/>
          <w:szCs w:val="24"/>
        </w:rPr>
        <w:t>, s položenim državnim ispitom koji se smatra položenim državnim ispitom II. razine, imenuje se za pročelnicu Upravnog odjela za društvene djelatnosti, imovinu i opće poslove Grada Garešnice, na neodređeno vrijeme, s probnim radom u trajanju od tri mjeseca.</w:t>
      </w:r>
    </w:p>
    <w:p w14:paraId="60FCCA9B" w14:textId="77777777" w:rsidR="00C36977" w:rsidRPr="00666728" w:rsidRDefault="00C36977" w:rsidP="00C36977">
      <w:pPr>
        <w:numPr>
          <w:ilvl w:val="0"/>
          <w:numId w:val="1"/>
        </w:numPr>
        <w:ind w:right="142"/>
        <w:jc w:val="both"/>
        <w:rPr>
          <w:bCs/>
          <w:sz w:val="24"/>
          <w:szCs w:val="24"/>
        </w:rPr>
      </w:pPr>
      <w:r w:rsidRPr="00666728">
        <w:rPr>
          <w:bCs/>
          <w:sz w:val="24"/>
          <w:szCs w:val="24"/>
        </w:rPr>
        <w:t>Imenovan</w:t>
      </w:r>
      <w:r>
        <w:rPr>
          <w:bCs/>
          <w:sz w:val="24"/>
          <w:szCs w:val="24"/>
        </w:rPr>
        <w:t>a</w:t>
      </w:r>
      <w:r w:rsidRPr="0066672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pročelnica iz točke 1. izreke Rješenja dužna je za</w:t>
      </w:r>
      <w:r w:rsidRPr="00666728">
        <w:rPr>
          <w:bCs/>
          <w:sz w:val="24"/>
          <w:szCs w:val="24"/>
        </w:rPr>
        <w:t xml:space="preserve">početi sa radom </w:t>
      </w:r>
      <w:r>
        <w:rPr>
          <w:bCs/>
          <w:sz w:val="24"/>
          <w:szCs w:val="24"/>
        </w:rPr>
        <w:t>dana</w:t>
      </w:r>
      <w:r w:rsidRPr="0066672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</w:t>
      </w:r>
      <w:r w:rsidRPr="00C256E3">
        <w:rPr>
          <w:bCs/>
          <w:sz w:val="24"/>
          <w:szCs w:val="24"/>
        </w:rPr>
        <w:t>17. studenog 2025. godine od</w:t>
      </w:r>
      <w:r w:rsidRPr="00666728">
        <w:rPr>
          <w:bCs/>
          <w:sz w:val="24"/>
          <w:szCs w:val="24"/>
        </w:rPr>
        <w:t xml:space="preserve"> kada </w:t>
      </w:r>
      <w:r>
        <w:rPr>
          <w:bCs/>
          <w:sz w:val="24"/>
          <w:szCs w:val="24"/>
        </w:rPr>
        <w:t>počinje ostvarivati prava u vezi sa službom.</w:t>
      </w:r>
    </w:p>
    <w:p w14:paraId="5CF587D4" w14:textId="77777777" w:rsidR="00C36977" w:rsidRPr="00666728" w:rsidRDefault="00C36977" w:rsidP="00C36977">
      <w:pPr>
        <w:numPr>
          <w:ilvl w:val="0"/>
          <w:numId w:val="1"/>
        </w:numPr>
        <w:ind w:right="1"/>
        <w:jc w:val="both"/>
        <w:rPr>
          <w:bCs/>
          <w:sz w:val="24"/>
          <w:szCs w:val="24"/>
        </w:rPr>
      </w:pPr>
      <w:r w:rsidRPr="00666728">
        <w:rPr>
          <w:bCs/>
          <w:sz w:val="24"/>
          <w:szCs w:val="24"/>
        </w:rPr>
        <w:t xml:space="preserve">Plaća </w:t>
      </w:r>
      <w:r>
        <w:rPr>
          <w:bCs/>
          <w:sz w:val="24"/>
          <w:szCs w:val="24"/>
        </w:rPr>
        <w:t>imenovanoj pročelnici</w:t>
      </w:r>
      <w:r w:rsidRPr="00666728">
        <w:rPr>
          <w:bCs/>
          <w:sz w:val="24"/>
          <w:szCs w:val="24"/>
        </w:rPr>
        <w:t xml:space="preserve"> iz točke 1. ovog rješenja utvrđuje se u visini umnoška koeficijenta složenosti poslova </w:t>
      </w:r>
      <w:r>
        <w:rPr>
          <w:bCs/>
          <w:sz w:val="24"/>
          <w:szCs w:val="24"/>
        </w:rPr>
        <w:t xml:space="preserve">utvrđenog za </w:t>
      </w:r>
      <w:r w:rsidRPr="00666728">
        <w:rPr>
          <w:bCs/>
          <w:sz w:val="24"/>
          <w:szCs w:val="24"/>
        </w:rPr>
        <w:t>radno mjest</w:t>
      </w:r>
      <w:r>
        <w:rPr>
          <w:bCs/>
          <w:sz w:val="24"/>
          <w:szCs w:val="24"/>
        </w:rPr>
        <w:t xml:space="preserve">o pročelnik – 3,10 </w:t>
      </w:r>
      <w:r w:rsidRPr="00666728">
        <w:rPr>
          <w:bCs/>
          <w:sz w:val="24"/>
          <w:szCs w:val="24"/>
        </w:rPr>
        <w:t xml:space="preserve">i osnovice za obračun </w:t>
      </w:r>
      <w:r w:rsidRPr="005B524F">
        <w:rPr>
          <w:bCs/>
          <w:sz w:val="24"/>
          <w:szCs w:val="24"/>
        </w:rPr>
        <w:t>plaće – 947,18 EUR-a</w:t>
      </w:r>
      <w:r>
        <w:rPr>
          <w:bCs/>
          <w:sz w:val="24"/>
          <w:szCs w:val="24"/>
        </w:rPr>
        <w:t xml:space="preserve"> </w:t>
      </w:r>
      <w:r w:rsidRPr="00666728">
        <w:rPr>
          <w:bCs/>
          <w:sz w:val="24"/>
          <w:szCs w:val="24"/>
        </w:rPr>
        <w:t>, uvećan za 0,5% za svaku navršenu godinu radnog staža.</w:t>
      </w:r>
    </w:p>
    <w:p w14:paraId="5268C2F4" w14:textId="77777777" w:rsidR="00C36977" w:rsidRPr="00666728" w:rsidRDefault="00C36977" w:rsidP="00C36977">
      <w:pPr>
        <w:ind w:left="142" w:right="-648"/>
        <w:rPr>
          <w:bCs/>
          <w:sz w:val="24"/>
          <w:szCs w:val="24"/>
        </w:rPr>
      </w:pPr>
    </w:p>
    <w:p w14:paraId="180BFCE9" w14:textId="77777777" w:rsidR="00C36977" w:rsidRDefault="00C36977" w:rsidP="00C36977">
      <w:pPr>
        <w:jc w:val="center"/>
        <w:rPr>
          <w:b/>
          <w:bCs/>
          <w:sz w:val="24"/>
          <w:szCs w:val="24"/>
          <w:lang w:val="x-none"/>
        </w:rPr>
      </w:pPr>
      <w:r w:rsidRPr="00666728">
        <w:rPr>
          <w:b/>
          <w:bCs/>
          <w:sz w:val="24"/>
          <w:szCs w:val="24"/>
          <w:lang w:val="x-none"/>
        </w:rPr>
        <w:t>O b r a z l o ž e n j e</w:t>
      </w:r>
    </w:p>
    <w:p w14:paraId="1EF22A33" w14:textId="77777777" w:rsidR="00C36977" w:rsidRDefault="00C36977" w:rsidP="00C36977">
      <w:pPr>
        <w:jc w:val="center"/>
        <w:rPr>
          <w:b/>
          <w:bCs/>
          <w:sz w:val="24"/>
          <w:szCs w:val="24"/>
          <w:lang w:val="x-none"/>
        </w:rPr>
      </w:pPr>
    </w:p>
    <w:p w14:paraId="4B4998CE" w14:textId="77777777" w:rsidR="00C36977" w:rsidRDefault="00C36977" w:rsidP="00C369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Gradonačelnik Grada Garešnice raspisao je Javni natječaj za imenovanje pročelnika Upravnog odjela za društvene djelatnosti, imovinu i opće poslove Grada Garešnice na neodređeno vrijeme, koji je objavljen u Narodnim novinama broj: 115/2025 od 27. kolovoza 2025. godine te na službenoj internetskoj stranici Grada Garešnice </w:t>
      </w:r>
      <w:hyperlink r:id="rId7" w:history="1">
        <w:r w:rsidRPr="00011164">
          <w:rPr>
            <w:rStyle w:val="Hiperveza"/>
            <w:sz w:val="24"/>
            <w:szCs w:val="24"/>
          </w:rPr>
          <w:t>www.garesnica.eu</w:t>
        </w:r>
      </w:hyperlink>
      <w:r>
        <w:rPr>
          <w:sz w:val="24"/>
          <w:szCs w:val="24"/>
        </w:rPr>
        <w:t>.</w:t>
      </w:r>
    </w:p>
    <w:p w14:paraId="6177EC1A" w14:textId="77777777" w:rsidR="00C36977" w:rsidRDefault="00C36977" w:rsidP="00C36977">
      <w:pPr>
        <w:jc w:val="both"/>
        <w:rPr>
          <w:sz w:val="24"/>
          <w:szCs w:val="24"/>
        </w:rPr>
      </w:pPr>
    </w:p>
    <w:p w14:paraId="50A99668" w14:textId="77777777" w:rsidR="00C36977" w:rsidRDefault="00C36977" w:rsidP="00C36977">
      <w:pPr>
        <w:jc w:val="both"/>
        <w:rPr>
          <w:sz w:val="24"/>
          <w:szCs w:val="24"/>
        </w:rPr>
      </w:pPr>
      <w:r>
        <w:rPr>
          <w:sz w:val="24"/>
          <w:szCs w:val="24"/>
        </w:rPr>
        <w:t>Prijave su se trebale dostaviti zaključno s datumom 04. rujna 2025. godine.</w:t>
      </w:r>
    </w:p>
    <w:p w14:paraId="14FC0261" w14:textId="77777777" w:rsidR="00C36977" w:rsidRDefault="00C36977" w:rsidP="00C36977">
      <w:pPr>
        <w:jc w:val="both"/>
        <w:rPr>
          <w:sz w:val="24"/>
          <w:szCs w:val="24"/>
        </w:rPr>
      </w:pPr>
    </w:p>
    <w:p w14:paraId="22F3FA9D" w14:textId="77777777" w:rsidR="00C36977" w:rsidRDefault="00C36977" w:rsidP="00C369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Sukladno objavljenom Javnom natječaju na službenoj internetskoj stranici Grada Garešnice </w:t>
      </w:r>
      <w:hyperlink r:id="rId8" w:history="1">
        <w:r w:rsidRPr="00011164">
          <w:rPr>
            <w:rStyle w:val="Hiperveza"/>
            <w:sz w:val="24"/>
            <w:szCs w:val="24"/>
          </w:rPr>
          <w:t>www.garesnica.eu</w:t>
        </w:r>
      </w:hyperlink>
      <w:r>
        <w:rPr>
          <w:sz w:val="24"/>
          <w:szCs w:val="24"/>
        </w:rPr>
        <w:t xml:space="preserve"> istovremeno su objavljeni podaci propisani u članku 19. ZSN-a, odnosno podaci vezani uz opis poslova radnog mjesta, podaci o plaći radnog mjesta, način prethodne provjere znanja i sposobnosti kandidata, područja provjere te pravni i drugi izvori za pripremu kandidata za prethodnu provjeru znanja i sposobnosti. </w:t>
      </w:r>
    </w:p>
    <w:p w14:paraId="04E2156E" w14:textId="77777777" w:rsidR="00C36977" w:rsidRDefault="00C36977" w:rsidP="00C36977">
      <w:pPr>
        <w:jc w:val="both"/>
        <w:rPr>
          <w:sz w:val="24"/>
          <w:szCs w:val="24"/>
        </w:rPr>
      </w:pPr>
    </w:p>
    <w:p w14:paraId="705CDFDF" w14:textId="77777777" w:rsidR="00C36977" w:rsidRPr="00D55718" w:rsidRDefault="00C36977" w:rsidP="00C36977">
      <w:pPr>
        <w:jc w:val="both"/>
        <w:rPr>
          <w:bCs/>
          <w:sz w:val="24"/>
          <w:szCs w:val="24"/>
        </w:rPr>
      </w:pPr>
      <w:r w:rsidRPr="00D55718">
        <w:rPr>
          <w:bCs/>
          <w:sz w:val="24"/>
          <w:szCs w:val="24"/>
        </w:rPr>
        <w:lastRenderedPageBreak/>
        <w:t xml:space="preserve">Temeljem članka 20. stavka 2. ZSN-a Javni natječaj za imenovanje pročelnika Upravnog odjela za </w:t>
      </w:r>
      <w:r>
        <w:rPr>
          <w:sz w:val="24"/>
          <w:szCs w:val="24"/>
        </w:rPr>
        <w:t xml:space="preserve">društvene djelatnosti, imovinu i opće poslove </w:t>
      </w:r>
      <w:r w:rsidRPr="00D55718">
        <w:rPr>
          <w:bCs/>
          <w:sz w:val="24"/>
          <w:szCs w:val="24"/>
        </w:rPr>
        <w:t>Grada Garešnice provodi Povjerenstvo za provedbu Javnog natječaja (dalje u tekstu: Povjerenstvo) koje imenuje gradonačelnik</w:t>
      </w:r>
      <w:r>
        <w:rPr>
          <w:bCs/>
          <w:sz w:val="24"/>
          <w:szCs w:val="24"/>
        </w:rPr>
        <w:t>.</w:t>
      </w:r>
    </w:p>
    <w:p w14:paraId="36054FB8" w14:textId="77777777" w:rsidR="00C36977" w:rsidRDefault="00C36977" w:rsidP="00C36977">
      <w:pPr>
        <w:jc w:val="both"/>
        <w:rPr>
          <w:bCs/>
          <w:sz w:val="24"/>
          <w:szCs w:val="24"/>
        </w:rPr>
      </w:pPr>
      <w:r w:rsidRPr="00D55718">
        <w:rPr>
          <w:bCs/>
          <w:sz w:val="24"/>
          <w:szCs w:val="24"/>
        </w:rPr>
        <w:t>Povjerenstvo je dužno obavljati poslove sukladno članku 20. ZSN-a.</w:t>
      </w:r>
    </w:p>
    <w:p w14:paraId="04D01A4B" w14:textId="77777777" w:rsidR="00C36977" w:rsidRDefault="00C36977" w:rsidP="00C36977">
      <w:pPr>
        <w:jc w:val="both"/>
        <w:rPr>
          <w:bCs/>
          <w:sz w:val="24"/>
          <w:szCs w:val="24"/>
        </w:rPr>
      </w:pPr>
    </w:p>
    <w:p w14:paraId="3E8D578F" w14:textId="77777777" w:rsidR="00C36977" w:rsidRDefault="00C36977" w:rsidP="00C36977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Prema odredbi članka 23., 23.b i 24. ZSN-a, Rješenje o imenovanju pročelnika upravnog tijela, donosi se za izabranog kandidata iz reda prijavljenih kandidata, a na temelju izvješća i rang-liste povjerenstva o rezultatima prethodne provjere znanja i sposobnosti prijavljenih kandidata.</w:t>
      </w:r>
      <w:r w:rsidRPr="00D55718">
        <w:rPr>
          <w:sz w:val="24"/>
          <w:szCs w:val="24"/>
        </w:rPr>
        <w:t xml:space="preserve"> </w:t>
      </w:r>
    </w:p>
    <w:p w14:paraId="451A7B9F" w14:textId="77777777" w:rsidR="00C36977" w:rsidRPr="00804F28" w:rsidRDefault="00C36977" w:rsidP="00C36977">
      <w:pPr>
        <w:jc w:val="both"/>
        <w:rPr>
          <w:bCs/>
          <w:sz w:val="24"/>
          <w:szCs w:val="24"/>
        </w:rPr>
      </w:pPr>
    </w:p>
    <w:p w14:paraId="4F64D826" w14:textId="77777777" w:rsidR="00C36977" w:rsidRPr="00D55718" w:rsidRDefault="00C36977" w:rsidP="00C36977">
      <w:pPr>
        <w:jc w:val="both"/>
        <w:rPr>
          <w:sz w:val="24"/>
          <w:szCs w:val="24"/>
        </w:rPr>
      </w:pPr>
      <w:r w:rsidRPr="00D55718">
        <w:rPr>
          <w:sz w:val="24"/>
          <w:szCs w:val="24"/>
        </w:rPr>
        <w:t>Sukladno članku 20. ZSN-a Povjerenstvo je provelo postupak kako slijedi:</w:t>
      </w:r>
    </w:p>
    <w:p w14:paraId="6AC5036B" w14:textId="77777777" w:rsidR="00C36977" w:rsidRPr="00D55718" w:rsidRDefault="00C36977" w:rsidP="00C36977">
      <w:pPr>
        <w:numPr>
          <w:ilvl w:val="0"/>
          <w:numId w:val="2"/>
        </w:numPr>
        <w:jc w:val="both"/>
        <w:rPr>
          <w:sz w:val="24"/>
          <w:szCs w:val="24"/>
        </w:rPr>
      </w:pPr>
      <w:r w:rsidRPr="00D55718">
        <w:rPr>
          <w:sz w:val="24"/>
          <w:szCs w:val="24"/>
        </w:rPr>
        <w:t xml:space="preserve">Povjerenstvo je utvrdilo da </w:t>
      </w:r>
      <w:r>
        <w:rPr>
          <w:sz w:val="24"/>
          <w:szCs w:val="24"/>
        </w:rPr>
        <w:t>su</w:t>
      </w:r>
      <w:r w:rsidRPr="00D55718">
        <w:rPr>
          <w:sz w:val="24"/>
          <w:szCs w:val="24"/>
        </w:rPr>
        <w:t xml:space="preserve"> na Javni natječaj za imenovanje pročelnika Upravnog odjela za </w:t>
      </w:r>
      <w:r>
        <w:rPr>
          <w:sz w:val="24"/>
          <w:szCs w:val="24"/>
        </w:rPr>
        <w:t xml:space="preserve">društvene djelatnosti, imovinu i opće poslove </w:t>
      </w:r>
      <w:r w:rsidRPr="00D55718">
        <w:rPr>
          <w:sz w:val="24"/>
          <w:szCs w:val="24"/>
        </w:rPr>
        <w:t>na neodređeno vrijeme uz obvezni probni rad od 3 mjeseca zaprimljen</w:t>
      </w:r>
      <w:r>
        <w:rPr>
          <w:sz w:val="24"/>
          <w:szCs w:val="24"/>
        </w:rPr>
        <w:t>e</w:t>
      </w:r>
      <w:r w:rsidRPr="00D55718">
        <w:rPr>
          <w:sz w:val="24"/>
          <w:szCs w:val="24"/>
        </w:rPr>
        <w:t xml:space="preserve"> </w:t>
      </w:r>
      <w:r>
        <w:rPr>
          <w:sz w:val="24"/>
          <w:szCs w:val="24"/>
        </w:rPr>
        <w:t>dvije</w:t>
      </w:r>
      <w:r w:rsidRPr="00D55718">
        <w:rPr>
          <w:sz w:val="24"/>
          <w:szCs w:val="24"/>
        </w:rPr>
        <w:t xml:space="preserve"> prijav</w:t>
      </w:r>
      <w:r>
        <w:rPr>
          <w:sz w:val="24"/>
          <w:szCs w:val="24"/>
        </w:rPr>
        <w:t>e</w:t>
      </w:r>
      <w:r w:rsidRPr="00D55718">
        <w:rPr>
          <w:sz w:val="24"/>
          <w:szCs w:val="24"/>
        </w:rPr>
        <w:t xml:space="preserve"> koj</w:t>
      </w:r>
      <w:r>
        <w:rPr>
          <w:sz w:val="24"/>
          <w:szCs w:val="24"/>
        </w:rPr>
        <w:t>e</w:t>
      </w:r>
      <w:r w:rsidRPr="00D55718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Pr="00D55718">
        <w:rPr>
          <w:sz w:val="24"/>
          <w:szCs w:val="24"/>
        </w:rPr>
        <w:t xml:space="preserve"> pravodobn</w:t>
      </w:r>
      <w:r>
        <w:rPr>
          <w:sz w:val="24"/>
          <w:szCs w:val="24"/>
        </w:rPr>
        <w:t>e</w:t>
      </w:r>
      <w:r w:rsidRPr="00D55718">
        <w:rPr>
          <w:sz w:val="24"/>
          <w:szCs w:val="24"/>
        </w:rPr>
        <w:t xml:space="preserve"> i uredn</w:t>
      </w:r>
      <w:r>
        <w:rPr>
          <w:sz w:val="24"/>
          <w:szCs w:val="24"/>
        </w:rPr>
        <w:t>e</w:t>
      </w:r>
      <w:r w:rsidRPr="00D557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 </w:t>
      </w:r>
      <w:r w:rsidRPr="00D55718">
        <w:rPr>
          <w:sz w:val="24"/>
          <w:szCs w:val="24"/>
        </w:rPr>
        <w:t>koj</w:t>
      </w:r>
      <w:r>
        <w:rPr>
          <w:sz w:val="24"/>
          <w:szCs w:val="24"/>
        </w:rPr>
        <w:t>e su</w:t>
      </w:r>
      <w:r w:rsidRPr="00D55718">
        <w:rPr>
          <w:sz w:val="24"/>
          <w:szCs w:val="24"/>
        </w:rPr>
        <w:t xml:space="preserve"> zadovolji</w:t>
      </w:r>
      <w:r>
        <w:rPr>
          <w:sz w:val="24"/>
          <w:szCs w:val="24"/>
        </w:rPr>
        <w:t>le</w:t>
      </w:r>
      <w:r w:rsidRPr="00D55718">
        <w:rPr>
          <w:sz w:val="24"/>
          <w:szCs w:val="24"/>
        </w:rPr>
        <w:t xml:space="preserve"> formalne uvjete iz Javnog natječaja i time </w:t>
      </w:r>
      <w:r>
        <w:rPr>
          <w:sz w:val="24"/>
          <w:szCs w:val="24"/>
        </w:rPr>
        <w:t>su</w:t>
      </w:r>
      <w:r w:rsidRPr="00D55718">
        <w:rPr>
          <w:sz w:val="24"/>
          <w:szCs w:val="24"/>
        </w:rPr>
        <w:t xml:space="preserve"> ostvari</w:t>
      </w:r>
      <w:r>
        <w:rPr>
          <w:sz w:val="24"/>
          <w:szCs w:val="24"/>
        </w:rPr>
        <w:t>li</w:t>
      </w:r>
      <w:r w:rsidRPr="00D55718">
        <w:rPr>
          <w:sz w:val="24"/>
          <w:szCs w:val="24"/>
        </w:rPr>
        <w:t xml:space="preserve"> pravo na pristup prethodnoj provjeri znanja i sposobnosti.</w:t>
      </w:r>
    </w:p>
    <w:p w14:paraId="23210301" w14:textId="77777777" w:rsidR="00C36977" w:rsidRPr="00D55718" w:rsidRDefault="00C36977" w:rsidP="00C36977">
      <w:pPr>
        <w:numPr>
          <w:ilvl w:val="0"/>
          <w:numId w:val="2"/>
        </w:numPr>
        <w:jc w:val="both"/>
        <w:rPr>
          <w:sz w:val="24"/>
          <w:szCs w:val="24"/>
        </w:rPr>
      </w:pPr>
      <w:r w:rsidRPr="00D55718">
        <w:rPr>
          <w:sz w:val="24"/>
          <w:szCs w:val="24"/>
        </w:rPr>
        <w:t>Povjerenstvo je sastavilo Zapisnik te utvrdilo listu kandidata koji ispunjavaju uvjete iz Javnog natječaja.</w:t>
      </w:r>
    </w:p>
    <w:p w14:paraId="447CFCD4" w14:textId="77777777" w:rsidR="00C36977" w:rsidRPr="00D55718" w:rsidRDefault="00C36977" w:rsidP="00C36977">
      <w:pPr>
        <w:numPr>
          <w:ilvl w:val="0"/>
          <w:numId w:val="2"/>
        </w:numPr>
        <w:jc w:val="both"/>
        <w:rPr>
          <w:sz w:val="24"/>
          <w:szCs w:val="24"/>
        </w:rPr>
      </w:pPr>
      <w:r w:rsidRPr="00D55718">
        <w:rPr>
          <w:bCs/>
          <w:sz w:val="24"/>
          <w:szCs w:val="24"/>
        </w:rPr>
        <w:t>Kandida</w:t>
      </w:r>
      <w:r>
        <w:rPr>
          <w:bCs/>
          <w:sz w:val="24"/>
          <w:szCs w:val="24"/>
        </w:rPr>
        <w:t>ti su</w:t>
      </w:r>
      <w:r w:rsidRPr="00D55718">
        <w:rPr>
          <w:bCs/>
          <w:sz w:val="24"/>
          <w:szCs w:val="24"/>
        </w:rPr>
        <w:t xml:space="preserve"> pozvan</w:t>
      </w:r>
      <w:r>
        <w:rPr>
          <w:bCs/>
          <w:sz w:val="24"/>
          <w:szCs w:val="24"/>
        </w:rPr>
        <w:t>i</w:t>
      </w:r>
      <w:r w:rsidRPr="00D55718">
        <w:rPr>
          <w:bCs/>
          <w:sz w:val="24"/>
          <w:szCs w:val="24"/>
        </w:rPr>
        <w:t xml:space="preserve"> na prethodnu provjeru znanja i sposobnosti sukladno članku 22. stavku 1. ZSN-a putem obavijest o mjestu, vremenu te propisima iz kojih se provodi provjera znanja i sposobnosti koja je objavljena dana 18. rujna 2025. godine na mrežnim stranicama i oglasnoj ploči Grada Garešnice.</w:t>
      </w:r>
    </w:p>
    <w:p w14:paraId="09FC2517" w14:textId="77777777" w:rsidR="00C36977" w:rsidRPr="00725265" w:rsidRDefault="00C36977" w:rsidP="00C36977">
      <w:pPr>
        <w:numPr>
          <w:ilvl w:val="0"/>
          <w:numId w:val="2"/>
        </w:numPr>
        <w:jc w:val="both"/>
        <w:rPr>
          <w:sz w:val="24"/>
          <w:szCs w:val="24"/>
        </w:rPr>
      </w:pPr>
      <w:r w:rsidRPr="00D55718">
        <w:rPr>
          <w:bCs/>
          <w:sz w:val="24"/>
          <w:szCs w:val="24"/>
        </w:rPr>
        <w:t xml:space="preserve">Prethodna </w:t>
      </w:r>
      <w:r>
        <w:rPr>
          <w:bCs/>
          <w:sz w:val="24"/>
          <w:szCs w:val="24"/>
        </w:rPr>
        <w:t>p</w:t>
      </w:r>
      <w:r w:rsidRPr="00D55718">
        <w:rPr>
          <w:bCs/>
          <w:sz w:val="24"/>
          <w:szCs w:val="24"/>
        </w:rPr>
        <w:t>rovjera znanja i sposobnosti provedena je dana 24. rujna 2025. godine na koju je pristupi</w:t>
      </w:r>
      <w:r>
        <w:rPr>
          <w:bCs/>
          <w:sz w:val="24"/>
          <w:szCs w:val="24"/>
        </w:rPr>
        <w:t>la</w:t>
      </w:r>
      <w:r w:rsidRPr="00D55718">
        <w:rPr>
          <w:bCs/>
          <w:sz w:val="24"/>
          <w:szCs w:val="24"/>
        </w:rPr>
        <w:t xml:space="preserve"> kandidat</w:t>
      </w:r>
      <w:r>
        <w:rPr>
          <w:bCs/>
          <w:sz w:val="24"/>
          <w:szCs w:val="24"/>
        </w:rPr>
        <w:t>kinja</w:t>
      </w:r>
      <w:r w:rsidRPr="00D5571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Adela Labaš</w:t>
      </w:r>
      <w:r w:rsidRPr="00D55718">
        <w:rPr>
          <w:bCs/>
          <w:sz w:val="24"/>
          <w:szCs w:val="24"/>
        </w:rPr>
        <w:t>. Pisani dio odnosio se na provjeru poznavanja pravnih propisa.</w:t>
      </w:r>
    </w:p>
    <w:p w14:paraId="29278F31" w14:textId="77777777" w:rsidR="00C36977" w:rsidRPr="00520DC3" w:rsidRDefault="00C36977" w:rsidP="00C36977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Drugi kandidat nije pristupio prethodnoj provjeri znanja i sposobnosti te se sukladno članku 22 stavku 2. ZSN-a smatra da je povukao svoju prijavu na Javni natječaj.</w:t>
      </w:r>
    </w:p>
    <w:p w14:paraId="6DAD083D" w14:textId="77777777" w:rsidR="00C36977" w:rsidRPr="00D55718" w:rsidRDefault="00C36977" w:rsidP="00C36977">
      <w:pPr>
        <w:numPr>
          <w:ilvl w:val="0"/>
          <w:numId w:val="2"/>
        </w:numPr>
        <w:jc w:val="both"/>
        <w:rPr>
          <w:sz w:val="24"/>
          <w:szCs w:val="24"/>
        </w:rPr>
      </w:pPr>
      <w:r w:rsidRPr="00D55718">
        <w:rPr>
          <w:bCs/>
          <w:sz w:val="24"/>
          <w:szCs w:val="24"/>
        </w:rPr>
        <w:t>Sukladno odredbi članka 22. stavak 5. ZSN-a propisano je da se intervju provodi samo s kandidatima koji su ostvarili najmanje 50% bodova iz svakog dijela provjere znanja i sposobnosti.</w:t>
      </w:r>
    </w:p>
    <w:p w14:paraId="22220A44" w14:textId="77777777" w:rsidR="00C36977" w:rsidRPr="00D55718" w:rsidRDefault="00C36977" w:rsidP="00C36977">
      <w:pPr>
        <w:numPr>
          <w:ilvl w:val="0"/>
          <w:numId w:val="2"/>
        </w:numPr>
        <w:jc w:val="both"/>
        <w:rPr>
          <w:sz w:val="24"/>
          <w:szCs w:val="24"/>
        </w:rPr>
      </w:pPr>
      <w:r w:rsidRPr="00D55718">
        <w:rPr>
          <w:bCs/>
          <w:sz w:val="24"/>
          <w:szCs w:val="24"/>
        </w:rPr>
        <w:t>Kandidat</w:t>
      </w:r>
      <w:r>
        <w:rPr>
          <w:bCs/>
          <w:sz w:val="24"/>
          <w:szCs w:val="24"/>
        </w:rPr>
        <w:t>kinja</w:t>
      </w:r>
      <w:r w:rsidRPr="00D5571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Adela Labaš</w:t>
      </w:r>
      <w:r w:rsidRPr="00D55718">
        <w:rPr>
          <w:bCs/>
          <w:sz w:val="24"/>
          <w:szCs w:val="24"/>
        </w:rPr>
        <w:t xml:space="preserve"> ostvari</w:t>
      </w:r>
      <w:r>
        <w:rPr>
          <w:bCs/>
          <w:sz w:val="24"/>
          <w:szCs w:val="24"/>
        </w:rPr>
        <w:t>la</w:t>
      </w:r>
      <w:r w:rsidRPr="00D55718">
        <w:rPr>
          <w:bCs/>
          <w:sz w:val="24"/>
          <w:szCs w:val="24"/>
        </w:rPr>
        <w:t xml:space="preserve"> je najmanje 50% bodova iz provjere znanja i sposobnosti </w:t>
      </w:r>
      <w:r>
        <w:rPr>
          <w:bCs/>
          <w:sz w:val="24"/>
          <w:szCs w:val="24"/>
        </w:rPr>
        <w:t xml:space="preserve">odnosno 29,5 od mogućih 30 bodova </w:t>
      </w:r>
      <w:r w:rsidRPr="00D55718">
        <w:rPr>
          <w:bCs/>
          <w:sz w:val="24"/>
          <w:szCs w:val="24"/>
        </w:rPr>
        <w:t>te je  pozvan</w:t>
      </w:r>
      <w:r>
        <w:rPr>
          <w:bCs/>
          <w:sz w:val="24"/>
          <w:szCs w:val="24"/>
        </w:rPr>
        <w:t>a</w:t>
      </w:r>
      <w:r w:rsidRPr="00D55718">
        <w:rPr>
          <w:bCs/>
          <w:sz w:val="24"/>
          <w:szCs w:val="24"/>
        </w:rPr>
        <w:t xml:space="preserve">  na intervju koji je obavljen istog dana kada i pisana provjera znanja i sposobnosti. Na provedenom intervju kandidat</w:t>
      </w:r>
      <w:r>
        <w:rPr>
          <w:bCs/>
          <w:sz w:val="24"/>
          <w:szCs w:val="24"/>
        </w:rPr>
        <w:t>kinja</w:t>
      </w:r>
      <w:r w:rsidRPr="00D5571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Adela Labaš</w:t>
      </w:r>
      <w:r w:rsidRPr="00D55718">
        <w:rPr>
          <w:bCs/>
          <w:sz w:val="24"/>
          <w:szCs w:val="24"/>
        </w:rPr>
        <w:t xml:space="preserve"> ostvari</w:t>
      </w:r>
      <w:r>
        <w:rPr>
          <w:bCs/>
          <w:sz w:val="24"/>
          <w:szCs w:val="24"/>
        </w:rPr>
        <w:t>la</w:t>
      </w:r>
      <w:r w:rsidRPr="00D55718">
        <w:rPr>
          <w:bCs/>
          <w:sz w:val="24"/>
          <w:szCs w:val="24"/>
        </w:rPr>
        <w:t xml:space="preserve"> je </w:t>
      </w:r>
      <w:r>
        <w:rPr>
          <w:bCs/>
          <w:sz w:val="24"/>
          <w:szCs w:val="24"/>
        </w:rPr>
        <w:t>10</w:t>
      </w:r>
      <w:r w:rsidRPr="00D55718">
        <w:rPr>
          <w:bCs/>
          <w:sz w:val="24"/>
          <w:szCs w:val="24"/>
        </w:rPr>
        <w:t xml:space="preserve"> od ukupno 10 bodova.</w:t>
      </w:r>
    </w:p>
    <w:p w14:paraId="0EF0A128" w14:textId="77777777" w:rsidR="00C36977" w:rsidRPr="00D55718" w:rsidRDefault="00C36977" w:rsidP="00C36977">
      <w:pPr>
        <w:numPr>
          <w:ilvl w:val="0"/>
          <w:numId w:val="2"/>
        </w:numPr>
        <w:jc w:val="both"/>
        <w:rPr>
          <w:sz w:val="24"/>
          <w:szCs w:val="24"/>
        </w:rPr>
      </w:pPr>
      <w:r w:rsidRPr="00D55718">
        <w:rPr>
          <w:bCs/>
          <w:sz w:val="24"/>
          <w:szCs w:val="24"/>
        </w:rPr>
        <w:t>Nakon provedene provjere znanja i sposobnosti, pisanog testiranja i intervjua Povjerenstvo je sukladno članku 20. stavku 4. alineja 5. i članku 23. ZSN-a sastavilo Izvješće o provedenom postupku KLASA:112-02/25-01/</w:t>
      </w:r>
      <w:r>
        <w:rPr>
          <w:bCs/>
          <w:sz w:val="24"/>
          <w:szCs w:val="24"/>
        </w:rPr>
        <w:t>3</w:t>
      </w:r>
      <w:r w:rsidRPr="00D55718">
        <w:rPr>
          <w:bCs/>
          <w:sz w:val="24"/>
          <w:szCs w:val="24"/>
        </w:rPr>
        <w:t>, URBROJ:2103-4-02-25-</w:t>
      </w:r>
      <w:r>
        <w:rPr>
          <w:bCs/>
          <w:sz w:val="24"/>
          <w:szCs w:val="24"/>
        </w:rPr>
        <w:t>10</w:t>
      </w:r>
      <w:r w:rsidRPr="00D55718">
        <w:rPr>
          <w:bCs/>
          <w:sz w:val="24"/>
          <w:szCs w:val="24"/>
        </w:rPr>
        <w:t xml:space="preserve"> od 24. rujna 2025. godine te utvrdilo rang listu kandidata prema ukupnom broju bodova ostvarenih na provjeri znanja i sposobnosti i intervju:</w:t>
      </w:r>
      <w:r w:rsidRPr="00D55718">
        <w:rPr>
          <w:sz w:val="24"/>
          <w:szCs w:val="24"/>
        </w:rPr>
        <w:t xml:space="preserve"> </w:t>
      </w:r>
    </w:p>
    <w:p w14:paraId="406335D3" w14:textId="77777777" w:rsidR="00C36977" w:rsidRPr="00D55718" w:rsidRDefault="00C36977" w:rsidP="00C36977">
      <w:pPr>
        <w:ind w:left="360"/>
        <w:jc w:val="both"/>
        <w:rPr>
          <w:bCs/>
          <w:sz w:val="24"/>
          <w:szCs w:val="24"/>
        </w:rPr>
      </w:pPr>
      <w:r w:rsidRPr="00D55718">
        <w:rPr>
          <w:bCs/>
          <w:sz w:val="24"/>
          <w:szCs w:val="24"/>
        </w:rPr>
        <w:t xml:space="preserve">      Rang lista: 1. </w:t>
      </w:r>
      <w:r>
        <w:rPr>
          <w:bCs/>
          <w:sz w:val="24"/>
          <w:szCs w:val="24"/>
        </w:rPr>
        <w:t>Adela Labaš</w:t>
      </w:r>
      <w:r w:rsidRPr="00D55718">
        <w:rPr>
          <w:bCs/>
          <w:sz w:val="24"/>
          <w:szCs w:val="24"/>
        </w:rPr>
        <w:t xml:space="preserve"> ukupno 3</w:t>
      </w:r>
      <w:r>
        <w:rPr>
          <w:bCs/>
          <w:sz w:val="24"/>
          <w:szCs w:val="24"/>
        </w:rPr>
        <w:t>9</w:t>
      </w:r>
      <w:r w:rsidRPr="00D55718">
        <w:rPr>
          <w:bCs/>
          <w:sz w:val="24"/>
          <w:szCs w:val="24"/>
        </w:rPr>
        <w:t>,5 bodova od mogućih 40 bodova.</w:t>
      </w:r>
    </w:p>
    <w:p w14:paraId="3914C5A1" w14:textId="77777777" w:rsidR="00C36977" w:rsidRPr="00D55718" w:rsidRDefault="00C36977" w:rsidP="00C36977">
      <w:pPr>
        <w:ind w:left="360"/>
        <w:jc w:val="both"/>
        <w:rPr>
          <w:bCs/>
          <w:sz w:val="24"/>
          <w:szCs w:val="24"/>
        </w:rPr>
      </w:pPr>
    </w:p>
    <w:p w14:paraId="6CEE937E" w14:textId="77777777" w:rsidR="00C36977" w:rsidRDefault="00C36977" w:rsidP="00C36977">
      <w:pPr>
        <w:jc w:val="both"/>
        <w:rPr>
          <w:bCs/>
          <w:sz w:val="24"/>
          <w:szCs w:val="24"/>
        </w:rPr>
      </w:pPr>
      <w:r w:rsidRPr="00D55718">
        <w:rPr>
          <w:bCs/>
          <w:sz w:val="24"/>
          <w:szCs w:val="24"/>
        </w:rPr>
        <w:t>Izvješće o provedenom postupku zajedno sa utvrđenom rang listom sukladno članku 23. b ZSN-a Povjerenstvo je dostavilo gradonačelniku Grada Garešnice</w:t>
      </w:r>
      <w:r w:rsidRPr="00F77A93">
        <w:rPr>
          <w:bCs/>
          <w:sz w:val="24"/>
          <w:szCs w:val="24"/>
        </w:rPr>
        <w:t>.</w:t>
      </w:r>
    </w:p>
    <w:p w14:paraId="179D3918" w14:textId="77777777" w:rsidR="00C36977" w:rsidRDefault="00C36977" w:rsidP="00C36977">
      <w:pPr>
        <w:jc w:val="both"/>
        <w:rPr>
          <w:bCs/>
          <w:sz w:val="24"/>
          <w:szCs w:val="24"/>
        </w:rPr>
      </w:pPr>
    </w:p>
    <w:p w14:paraId="05A40BFD" w14:textId="77777777" w:rsidR="00C36977" w:rsidRDefault="00C36977" w:rsidP="00C3697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 skladu s rezultatima provedenog postupka i utvrđenom rang listom za imenovanje pročelnika Upravnog odjela za društvene djelatnosti, imovinu i opće poslove Grada Garešnice, temeljem odredbe članka 23. c stavak 3. ZSN-a prije donošenja ovoga Rješenja za kandidatkinju Adelu Labaš,  napravljene su određene radnje te je utvrđeno sljedeće:</w:t>
      </w:r>
    </w:p>
    <w:p w14:paraId="3057B2CA" w14:textId="77777777" w:rsidR="00C36977" w:rsidRDefault="00C36977" w:rsidP="00C36977">
      <w:pPr>
        <w:jc w:val="both"/>
        <w:rPr>
          <w:bCs/>
          <w:sz w:val="24"/>
          <w:szCs w:val="24"/>
        </w:rPr>
      </w:pPr>
    </w:p>
    <w:p w14:paraId="5FFDAB22" w14:textId="77777777" w:rsidR="00C36977" w:rsidRDefault="00C36977" w:rsidP="00C36977">
      <w:pPr>
        <w:jc w:val="both"/>
        <w:rPr>
          <w:bCs/>
          <w:sz w:val="24"/>
          <w:szCs w:val="24"/>
        </w:rPr>
      </w:pPr>
    </w:p>
    <w:p w14:paraId="56D240BF" w14:textId="77777777" w:rsidR="00C36977" w:rsidRDefault="00C36977" w:rsidP="00C36977">
      <w:pPr>
        <w:jc w:val="both"/>
        <w:rPr>
          <w:bCs/>
          <w:sz w:val="24"/>
          <w:szCs w:val="24"/>
        </w:rPr>
      </w:pPr>
    </w:p>
    <w:p w14:paraId="016C9A38" w14:textId="77777777" w:rsidR="00C36977" w:rsidRDefault="00C36977" w:rsidP="00C36977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po službenoj dužnosti od strane Ministarstva pravosuđa, uprave i digitalne transformacije, Uprave za kazneno pravo, Odjela za kaznene evidencije ishodili smo UVJERENJE pod brojčanom oznakom KLASA: 740-02/25-03/382961, URBROJ:514-05-02-01/02-25-02 od dana 29. listopada 2025. godine kojim se dokazuje da Adela Labaš prema raspoloživim podacima kaznene evidencije Ministarstva pravosuđa, uprave i digitalne transformacije NIJE OSUĐIVAN-a za kazneno djelo iz članka 15. ZSN-a.</w:t>
      </w:r>
    </w:p>
    <w:p w14:paraId="3E64F763" w14:textId="77777777" w:rsidR="00C36977" w:rsidRPr="00960AE8" w:rsidRDefault="00C36977" w:rsidP="00C36977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 službenoj dužnosti izvršena je provjera postojanja ostalih zapreka za imenovanje iz članka 16. ZSN-a te je iz službenih evidencija utvrđeno da nema zapreke.</w:t>
      </w:r>
    </w:p>
    <w:p w14:paraId="42736EC7" w14:textId="77777777" w:rsidR="00C36977" w:rsidRDefault="00C36977" w:rsidP="00C3697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Isto tako prije donošenje ovog rješenja, a sukladno članku 23.c stavku 1. ZSN-a izabrana kandidatkinja Adela Labaš postupila je po traženju upravnog tijela nadležnog za službeničke odnose te dostavila sljedeće:</w:t>
      </w:r>
    </w:p>
    <w:p w14:paraId="616D971E" w14:textId="77777777" w:rsidR="00C36977" w:rsidRDefault="00C36977" w:rsidP="00C36977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uvjerenje Općinskog kaznenog suda u Zagrebu, poslovni broj: Su-Ukpe-255764/2025 od dana 16. listopada 2025. godine da se protiv nje ne vodi kazneni postupak za kaznena djela koja se progone po službenoj dužnosti </w:t>
      </w:r>
    </w:p>
    <w:p w14:paraId="444B3709" w14:textId="77777777" w:rsidR="00C36977" w:rsidRDefault="00C36977" w:rsidP="00C36977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uvjerenje o zdravstvenoj sposobnosti radnika na ime Adela Labaš koje je izdano od strane Ustanove za zdravstvenu skrb „Intermed“, pod brojem: 001/0184845/2025/2207 od 09. listopada 2025. godine </w:t>
      </w:r>
    </w:p>
    <w:p w14:paraId="148B25A5" w14:textId="77777777" w:rsidR="00C36977" w:rsidRDefault="00C36977" w:rsidP="00C3697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Budući da je kandidatkinja Adela Labaš službenica Grada Garešnice, za nju u Upravnom odjelu za društvene djelatnosti, imovinu i opće poslove Grada Garešnica postoji osobni očevidnik u kojem su odloženi izvornici dokumenata ili ovjerene preslike dokumenata koji su u preslici dostavljeni uz prijavu na Javni natječaj za imenovanje pročelnika Upravnog odjela za društvene djelatnosti, imovinu i opće poslove Grada Garešnice. Zato od kandidatkinje nije traženo da dostavi na uvid izvornike ili ovjerene preslike, već je uvid izvršen u isprave odložene u osobnom očevidniku te je zaključeno da preslike isprava dostavljene uz prijavu sadržajem odgovaraju izvornicima ili ovjerenim preslikama odloženim u osobnom očevidniku.</w:t>
      </w:r>
    </w:p>
    <w:p w14:paraId="392FE875" w14:textId="77777777" w:rsidR="00C36977" w:rsidRDefault="00C36977" w:rsidP="00C36977">
      <w:pPr>
        <w:ind w:left="720"/>
        <w:jc w:val="both"/>
        <w:rPr>
          <w:bCs/>
          <w:sz w:val="24"/>
          <w:szCs w:val="24"/>
        </w:rPr>
      </w:pPr>
    </w:p>
    <w:p w14:paraId="7DF5AF36" w14:textId="77777777" w:rsidR="00C36977" w:rsidRPr="00DD62E5" w:rsidRDefault="00C36977" w:rsidP="00C36977">
      <w:pPr>
        <w:jc w:val="both"/>
        <w:rPr>
          <w:bCs/>
          <w:sz w:val="24"/>
          <w:szCs w:val="24"/>
        </w:rPr>
      </w:pPr>
      <w:r w:rsidRPr="00DD62E5">
        <w:rPr>
          <w:bCs/>
          <w:sz w:val="24"/>
          <w:szCs w:val="24"/>
        </w:rPr>
        <w:t xml:space="preserve">Sukladno prethodno navedenom, a prema odredbama članka 24. ZSN-a, gradonačelnik Grada Garešnice je </w:t>
      </w:r>
      <w:r>
        <w:rPr>
          <w:bCs/>
          <w:sz w:val="24"/>
          <w:szCs w:val="24"/>
        </w:rPr>
        <w:t>Adelu Labaš</w:t>
      </w:r>
      <w:r w:rsidRPr="00DD62E5">
        <w:rPr>
          <w:bCs/>
          <w:sz w:val="24"/>
          <w:szCs w:val="24"/>
        </w:rPr>
        <w:t>, magistr</w:t>
      </w:r>
      <w:r>
        <w:rPr>
          <w:bCs/>
          <w:sz w:val="24"/>
          <w:szCs w:val="24"/>
        </w:rPr>
        <w:t xml:space="preserve">u javne uprave </w:t>
      </w:r>
      <w:r w:rsidRPr="00DD62E5">
        <w:rPr>
          <w:bCs/>
          <w:sz w:val="24"/>
          <w:szCs w:val="24"/>
        </w:rPr>
        <w:t xml:space="preserve">s </w:t>
      </w:r>
      <w:r w:rsidRPr="00645625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1</w:t>
      </w:r>
      <w:r w:rsidRPr="00645625">
        <w:rPr>
          <w:bCs/>
          <w:sz w:val="24"/>
          <w:szCs w:val="24"/>
        </w:rPr>
        <w:t xml:space="preserve"> godina 2 mjeseca i </w:t>
      </w:r>
      <w:r>
        <w:rPr>
          <w:bCs/>
          <w:sz w:val="24"/>
          <w:szCs w:val="24"/>
        </w:rPr>
        <w:t>1</w:t>
      </w:r>
      <w:r w:rsidRPr="00645625">
        <w:rPr>
          <w:bCs/>
          <w:sz w:val="24"/>
          <w:szCs w:val="24"/>
        </w:rPr>
        <w:t xml:space="preserve">9 dana ukupnog radnog staža i </w:t>
      </w:r>
      <w:r>
        <w:rPr>
          <w:bCs/>
          <w:sz w:val="24"/>
          <w:szCs w:val="24"/>
        </w:rPr>
        <w:t>10</w:t>
      </w:r>
      <w:r w:rsidRPr="00645625">
        <w:rPr>
          <w:bCs/>
          <w:sz w:val="24"/>
          <w:szCs w:val="24"/>
        </w:rPr>
        <w:t xml:space="preserve"> godina </w:t>
      </w:r>
      <w:r>
        <w:rPr>
          <w:bCs/>
          <w:sz w:val="24"/>
          <w:szCs w:val="24"/>
        </w:rPr>
        <w:t>10</w:t>
      </w:r>
      <w:r w:rsidRPr="00645625">
        <w:rPr>
          <w:bCs/>
          <w:sz w:val="24"/>
          <w:szCs w:val="24"/>
        </w:rPr>
        <w:t xml:space="preserve"> mjeseca i </w:t>
      </w:r>
      <w:r>
        <w:rPr>
          <w:bCs/>
          <w:sz w:val="24"/>
          <w:szCs w:val="24"/>
        </w:rPr>
        <w:t>28</w:t>
      </w:r>
      <w:r w:rsidRPr="00645625">
        <w:rPr>
          <w:bCs/>
          <w:sz w:val="24"/>
          <w:szCs w:val="24"/>
        </w:rPr>
        <w:t xml:space="preserve"> dana radnog iskustva na odgovarajućim poslovima ostvarenog s danom donošenja ovog rješenja</w:t>
      </w:r>
      <w:r w:rsidRPr="00DD62E5">
        <w:rPr>
          <w:bCs/>
          <w:sz w:val="24"/>
          <w:szCs w:val="24"/>
        </w:rPr>
        <w:t xml:space="preserve"> s položenim </w:t>
      </w:r>
      <w:r>
        <w:rPr>
          <w:bCs/>
          <w:sz w:val="24"/>
          <w:szCs w:val="24"/>
        </w:rPr>
        <w:t xml:space="preserve">državnim </w:t>
      </w:r>
      <w:r w:rsidRPr="00DD62E5">
        <w:rPr>
          <w:bCs/>
          <w:sz w:val="24"/>
          <w:szCs w:val="24"/>
        </w:rPr>
        <w:t>ispitom odgovarajuće razine</w:t>
      </w:r>
      <w:r>
        <w:rPr>
          <w:bCs/>
          <w:sz w:val="24"/>
          <w:szCs w:val="24"/>
        </w:rPr>
        <w:t xml:space="preserve">  </w:t>
      </w:r>
      <w:r w:rsidRPr="00DD62E5">
        <w:rPr>
          <w:bCs/>
          <w:sz w:val="24"/>
          <w:szCs w:val="24"/>
        </w:rPr>
        <w:t>imenovao za pročelni</w:t>
      </w:r>
      <w:r>
        <w:rPr>
          <w:bCs/>
          <w:sz w:val="24"/>
          <w:szCs w:val="24"/>
        </w:rPr>
        <w:t>cu</w:t>
      </w:r>
      <w:r w:rsidRPr="00DD62E5">
        <w:rPr>
          <w:bCs/>
          <w:sz w:val="24"/>
          <w:szCs w:val="24"/>
        </w:rPr>
        <w:t xml:space="preserve"> Upravnog odjela za </w:t>
      </w:r>
      <w:r>
        <w:rPr>
          <w:bCs/>
          <w:sz w:val="24"/>
          <w:szCs w:val="24"/>
        </w:rPr>
        <w:t xml:space="preserve">društvene djelatnosti, imovinu i opće poslove </w:t>
      </w:r>
      <w:r w:rsidRPr="00DD62E5">
        <w:rPr>
          <w:bCs/>
          <w:sz w:val="24"/>
          <w:szCs w:val="24"/>
        </w:rPr>
        <w:t>Grada Garešnice</w:t>
      </w:r>
      <w:r>
        <w:rPr>
          <w:bCs/>
          <w:sz w:val="24"/>
          <w:szCs w:val="24"/>
        </w:rPr>
        <w:t xml:space="preserve"> radno mjesto broj 1. u Upravnom odjelu za društvene djelatnosti, imovinu i opće poslove Grada Garešnice prema Pravilniku o unutarnjem redu upravnih tijela Grada Garešnice („Službeni glasnik Grada Garešnice“, broj: 11/24)</w:t>
      </w:r>
      <w:r w:rsidRPr="00DD62E5">
        <w:rPr>
          <w:bCs/>
          <w:sz w:val="24"/>
          <w:szCs w:val="24"/>
        </w:rPr>
        <w:t xml:space="preserve"> pa je odlučeno kao u točki 1. izreke ovog rješenja.</w:t>
      </w:r>
    </w:p>
    <w:p w14:paraId="554F9B3C" w14:textId="77777777" w:rsidR="00C36977" w:rsidRDefault="00C36977" w:rsidP="00C36977">
      <w:pPr>
        <w:jc w:val="both"/>
        <w:rPr>
          <w:sz w:val="24"/>
          <w:szCs w:val="24"/>
        </w:rPr>
      </w:pPr>
    </w:p>
    <w:p w14:paraId="6A0326EF" w14:textId="77777777" w:rsidR="00C36977" w:rsidRPr="00DD62E5" w:rsidRDefault="00C36977" w:rsidP="00C36977">
      <w:pPr>
        <w:jc w:val="both"/>
        <w:rPr>
          <w:sz w:val="24"/>
          <w:szCs w:val="24"/>
        </w:rPr>
      </w:pPr>
      <w:r w:rsidRPr="00DD62E5">
        <w:rPr>
          <w:sz w:val="24"/>
          <w:szCs w:val="24"/>
        </w:rPr>
        <w:t>Imenovan</w:t>
      </w:r>
      <w:r>
        <w:rPr>
          <w:sz w:val="24"/>
          <w:szCs w:val="24"/>
        </w:rPr>
        <w:t>a</w:t>
      </w:r>
      <w:r w:rsidRPr="00DD62E5">
        <w:rPr>
          <w:sz w:val="24"/>
          <w:szCs w:val="24"/>
        </w:rPr>
        <w:t xml:space="preserve"> pročelni</w:t>
      </w:r>
      <w:r>
        <w:rPr>
          <w:sz w:val="24"/>
          <w:szCs w:val="24"/>
        </w:rPr>
        <w:t>ca</w:t>
      </w:r>
      <w:r w:rsidRPr="00DD62E5">
        <w:rPr>
          <w:sz w:val="24"/>
          <w:szCs w:val="24"/>
        </w:rPr>
        <w:t xml:space="preserve">  dužna je započeti s radom dana 17. studenog 2025. godine od kad sukladno članku 27. stavku 3. ZSN-a  počinje ostvarivati prava u vezi sa službom, pa je odlučeno kao u točki 2. izreke ovog rješenja.</w:t>
      </w:r>
    </w:p>
    <w:p w14:paraId="15F98C5F" w14:textId="77777777" w:rsidR="00C36977" w:rsidRPr="00E637A6" w:rsidRDefault="00C36977" w:rsidP="00C36977">
      <w:pPr>
        <w:jc w:val="both"/>
        <w:rPr>
          <w:sz w:val="24"/>
          <w:szCs w:val="24"/>
        </w:rPr>
      </w:pPr>
    </w:p>
    <w:p w14:paraId="218AE16B" w14:textId="77777777" w:rsidR="00C36977" w:rsidRDefault="00C36977" w:rsidP="00C3697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Obveza  i trajanje probnog rada utvrđene iz točke 1. izreke ovog rješenja  u trajanju od tri mjeseca kao i pravne posljedice nezadovoljavanja na probnom radu utvrđene su u članku 26. ZSN-a.</w:t>
      </w:r>
    </w:p>
    <w:p w14:paraId="67F69598" w14:textId="77777777" w:rsidR="00C36977" w:rsidRDefault="00C36977" w:rsidP="00C36977">
      <w:pPr>
        <w:jc w:val="both"/>
        <w:rPr>
          <w:bCs/>
          <w:sz w:val="24"/>
          <w:szCs w:val="24"/>
        </w:rPr>
      </w:pPr>
    </w:p>
    <w:p w14:paraId="79D5CC3F" w14:textId="77777777" w:rsidR="00C36977" w:rsidRDefault="00C36977" w:rsidP="00C3697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Imenovana nema obvezu polaganja državnog ispita II. razine budući da je državni ispit položila dana 14. veljače 2015. godine pred Državnom ispitnom komisijom pri Ministarstvu uprave, Svjedodžba o položenom državnom stručnom ispitu, KLASA: UP/I-133-02/14-01/5168, URBROJ:515-04-02-02/23-15-5 od 20. veljače 2015. godine. </w:t>
      </w:r>
    </w:p>
    <w:p w14:paraId="7DF4C3A6" w14:textId="77777777" w:rsidR="00C36977" w:rsidRDefault="00C36977" w:rsidP="00C36977">
      <w:pPr>
        <w:jc w:val="both"/>
        <w:rPr>
          <w:bCs/>
          <w:sz w:val="24"/>
          <w:szCs w:val="24"/>
        </w:rPr>
      </w:pPr>
    </w:p>
    <w:p w14:paraId="1A097989" w14:textId="77777777" w:rsidR="00C36977" w:rsidRDefault="00C36977" w:rsidP="00C36977">
      <w:pPr>
        <w:jc w:val="both"/>
        <w:rPr>
          <w:bCs/>
          <w:sz w:val="24"/>
          <w:szCs w:val="24"/>
        </w:rPr>
      </w:pPr>
    </w:p>
    <w:p w14:paraId="78883EEE" w14:textId="77777777" w:rsidR="00C36977" w:rsidRDefault="00C36977" w:rsidP="00C3697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Imenovana pročelnica ostvaruje pravo na plaću u visini umnoška koeficijenta složenosti poslova za radno mjesto pročelnik Upravnog odjela za društvene djelatnosti, imovinu i opće poslove utvrđenog </w:t>
      </w:r>
      <w:r w:rsidRPr="00DD34DD">
        <w:rPr>
          <w:bCs/>
          <w:sz w:val="24"/>
          <w:szCs w:val="24"/>
        </w:rPr>
        <w:t>Odlu</w:t>
      </w:r>
      <w:r>
        <w:rPr>
          <w:bCs/>
          <w:sz w:val="24"/>
          <w:szCs w:val="24"/>
        </w:rPr>
        <w:t>kom</w:t>
      </w:r>
      <w:r w:rsidRPr="00DD34DD">
        <w:rPr>
          <w:bCs/>
          <w:sz w:val="24"/>
          <w:szCs w:val="24"/>
        </w:rPr>
        <w:t xml:space="preserve"> o koeficijentima za obračun plaće službenika i namještenika u Gradskoj upravi Grada Garešnice („Službeni glasnik Grada Garešnice“, broj: </w:t>
      </w:r>
      <w:r>
        <w:rPr>
          <w:bCs/>
          <w:sz w:val="24"/>
          <w:szCs w:val="24"/>
        </w:rPr>
        <w:t>10/2024</w:t>
      </w:r>
      <w:r w:rsidRPr="00DD34D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u visini 3,10 i osnovice za obračun plaće utvrđene Odlukom o utvrđivanju osnovice za obračun plaće </w:t>
      </w:r>
    </w:p>
    <w:p w14:paraId="1DE31937" w14:textId="77777777" w:rsidR="00C36977" w:rsidRDefault="00C36977" w:rsidP="00C3697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službenika i namještenika u upravnim tijelima Grada Garešnice („Službeni glasnik Grada Garešnice“, broj: 10/24) u iznosu od 947,18 eur-a bruto, uvećan za 0,5% za svaku navršenu godinu radnog staža, pa je odlučeno kao u točki 3. izreke ovog rješenja.</w:t>
      </w:r>
    </w:p>
    <w:p w14:paraId="2C4B040F" w14:textId="77777777" w:rsidR="00C36977" w:rsidRDefault="00C36977" w:rsidP="00C36977">
      <w:pPr>
        <w:jc w:val="both"/>
        <w:rPr>
          <w:bCs/>
          <w:sz w:val="24"/>
          <w:szCs w:val="24"/>
        </w:rPr>
      </w:pPr>
    </w:p>
    <w:p w14:paraId="54E78C50" w14:textId="77777777" w:rsidR="00C36977" w:rsidRDefault="00C36977" w:rsidP="00C3697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 skladu sa člankom 24.a stavkom 1. i 2. ZSN-a, ovo rješenje dostavlja se kandidatima javnom objavom na mrežnoj stranici Grada Garešnice, a dostava se smatra objavljenom istekom osmog dana od dana objave navedenog rješenja na mrežnim stranicama Grada Garešnice.</w:t>
      </w:r>
    </w:p>
    <w:p w14:paraId="51FEC33C" w14:textId="77777777" w:rsidR="00C36977" w:rsidRDefault="00C36977" w:rsidP="00C36977">
      <w:pPr>
        <w:jc w:val="both"/>
        <w:rPr>
          <w:bCs/>
          <w:sz w:val="24"/>
          <w:szCs w:val="24"/>
        </w:rPr>
      </w:pPr>
    </w:p>
    <w:p w14:paraId="3594BD66" w14:textId="77777777" w:rsidR="00C36977" w:rsidRDefault="00C36977" w:rsidP="00C3697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Slijedom navedenog, na temelju članka 5. stavka 2., a u svezi s člankom 24. stavak 1. i 3. ZSN-a riješeno je kao u izreci Rješenja.</w:t>
      </w:r>
    </w:p>
    <w:p w14:paraId="2632BB69" w14:textId="77777777" w:rsidR="00C36977" w:rsidRDefault="00C36977" w:rsidP="00C36977">
      <w:pPr>
        <w:jc w:val="both"/>
        <w:rPr>
          <w:bCs/>
          <w:sz w:val="24"/>
          <w:szCs w:val="24"/>
        </w:rPr>
      </w:pPr>
    </w:p>
    <w:p w14:paraId="034C7E52" w14:textId="77777777" w:rsidR="00C36977" w:rsidRDefault="00C36977" w:rsidP="00C36977">
      <w:pPr>
        <w:jc w:val="both"/>
        <w:rPr>
          <w:bCs/>
          <w:sz w:val="24"/>
          <w:szCs w:val="24"/>
        </w:rPr>
      </w:pPr>
    </w:p>
    <w:p w14:paraId="2896B4BB" w14:textId="77777777" w:rsidR="00C36977" w:rsidRPr="00436EC6" w:rsidRDefault="00C36977" w:rsidP="00C36977">
      <w:pPr>
        <w:jc w:val="both"/>
        <w:rPr>
          <w:b/>
          <w:sz w:val="24"/>
          <w:szCs w:val="24"/>
          <w:u w:val="single"/>
        </w:rPr>
      </w:pPr>
      <w:r w:rsidRPr="00436EC6">
        <w:rPr>
          <w:b/>
          <w:sz w:val="24"/>
          <w:szCs w:val="24"/>
          <w:u w:val="single"/>
        </w:rPr>
        <w:t>Uputa o pravnom lijeku:</w:t>
      </w:r>
    </w:p>
    <w:p w14:paraId="38A03278" w14:textId="77777777" w:rsidR="00C36977" w:rsidRDefault="00C36977" w:rsidP="00C3697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pl-PL"/>
        </w:rPr>
      </w:pPr>
      <w:r w:rsidRPr="00436EC6">
        <w:rPr>
          <w:sz w:val="24"/>
          <w:szCs w:val="24"/>
        </w:rPr>
        <w:t xml:space="preserve">Protiv ovog rješenja žalba nije dopuštena, ali se </w:t>
      </w:r>
      <w:r>
        <w:rPr>
          <w:sz w:val="24"/>
          <w:szCs w:val="24"/>
        </w:rPr>
        <w:t xml:space="preserve">tužbom može </w:t>
      </w:r>
      <w:r w:rsidRPr="00436EC6">
        <w:rPr>
          <w:sz w:val="24"/>
          <w:szCs w:val="24"/>
        </w:rPr>
        <w:t xml:space="preserve">pokrenuti upravni spor pred Upravnim sudom u Zagrebu. </w:t>
      </w:r>
      <w:r>
        <w:rPr>
          <w:sz w:val="24"/>
          <w:szCs w:val="24"/>
        </w:rPr>
        <w:t xml:space="preserve">Upravni spor pokreće se tužbom </w:t>
      </w:r>
      <w:r>
        <w:rPr>
          <w:sz w:val="24"/>
          <w:szCs w:val="24"/>
          <w:lang w:val="pl-PL"/>
        </w:rPr>
        <w:t>koja se podnosi</w:t>
      </w:r>
      <w:r w:rsidRPr="00436EC6">
        <w:rPr>
          <w:sz w:val="24"/>
          <w:szCs w:val="24"/>
          <w:lang w:val="pl-PL"/>
        </w:rPr>
        <w:t xml:space="preserve"> u roku od 30 dana od dostave rješenja</w:t>
      </w:r>
      <w:r>
        <w:rPr>
          <w:sz w:val="24"/>
          <w:szCs w:val="24"/>
          <w:lang w:val="pl-PL"/>
        </w:rPr>
        <w:t xml:space="preserve"> o imenovanju</w:t>
      </w:r>
      <w:r w:rsidRPr="00436EC6">
        <w:rPr>
          <w:sz w:val="24"/>
          <w:szCs w:val="24"/>
          <w:lang w:val="pl-PL"/>
        </w:rPr>
        <w:t>, neposredno</w:t>
      </w:r>
      <w:r>
        <w:rPr>
          <w:sz w:val="24"/>
          <w:szCs w:val="24"/>
          <w:lang w:val="pl-PL"/>
        </w:rPr>
        <w:t xml:space="preserve"> u pisanom obliku</w:t>
      </w:r>
      <w:r w:rsidRPr="00436EC6">
        <w:rPr>
          <w:sz w:val="24"/>
          <w:szCs w:val="24"/>
          <w:lang w:val="pl-PL"/>
        </w:rPr>
        <w:t>, usmeno na zapisnik ili se šalje poštom, odnosno dostavlja u elektroničkom obliku putem informacijskog sustava.</w:t>
      </w:r>
    </w:p>
    <w:p w14:paraId="74BCE97A" w14:textId="77777777" w:rsidR="00C36977" w:rsidRDefault="00C36977" w:rsidP="00C3697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pl-PL"/>
        </w:rPr>
      </w:pPr>
    </w:p>
    <w:p w14:paraId="0E55DCE4" w14:textId="77777777" w:rsidR="00C36977" w:rsidRPr="0016507B" w:rsidRDefault="00C36977" w:rsidP="00C3697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pl-PL"/>
        </w:rPr>
      </w:pPr>
      <w:r w:rsidRPr="0016507B">
        <w:rPr>
          <w:sz w:val="24"/>
          <w:szCs w:val="24"/>
          <w:lang w:val="pl-PL"/>
        </w:rPr>
        <w:t>Za tužbu se plaća upravna pristoja, sukladno Tarifnom broju 29. stavku 1. Uredbe o tarifi sudskih pristojbi („Narodne novine”, broj: 37/23).</w:t>
      </w:r>
    </w:p>
    <w:p w14:paraId="0F07DC24" w14:textId="77777777" w:rsidR="00C36977" w:rsidRPr="0016507B" w:rsidRDefault="00C36977" w:rsidP="00C36977">
      <w:pPr>
        <w:widowControl w:val="0"/>
        <w:autoSpaceDE w:val="0"/>
        <w:autoSpaceDN w:val="0"/>
        <w:adjustRightInd w:val="0"/>
        <w:jc w:val="both"/>
        <w:rPr>
          <w:lang w:val="pl-PL"/>
        </w:rPr>
      </w:pPr>
    </w:p>
    <w:p w14:paraId="3B95053B" w14:textId="77777777" w:rsidR="00C36977" w:rsidRPr="0016507B" w:rsidRDefault="00C36977" w:rsidP="00C36977">
      <w:pPr>
        <w:widowControl w:val="0"/>
        <w:autoSpaceDE w:val="0"/>
        <w:autoSpaceDN w:val="0"/>
        <w:adjustRightInd w:val="0"/>
        <w:jc w:val="both"/>
        <w:rPr>
          <w:lang w:val="pl-PL"/>
        </w:rPr>
      </w:pPr>
    </w:p>
    <w:p w14:paraId="5EF66C18" w14:textId="77777777" w:rsidR="00C36977" w:rsidRPr="0016507B" w:rsidRDefault="00C36977" w:rsidP="00C36977">
      <w:pPr>
        <w:jc w:val="both"/>
        <w:rPr>
          <w:bCs/>
          <w:sz w:val="24"/>
          <w:szCs w:val="24"/>
          <w:lang w:val="pl-PL"/>
        </w:rPr>
      </w:pPr>
    </w:p>
    <w:p w14:paraId="2E9DAF62" w14:textId="77777777" w:rsidR="00C36977" w:rsidRDefault="00C36977" w:rsidP="00C36977">
      <w:pPr>
        <w:jc w:val="both"/>
        <w:rPr>
          <w:bCs/>
          <w:sz w:val="24"/>
          <w:szCs w:val="24"/>
        </w:rPr>
      </w:pPr>
    </w:p>
    <w:p w14:paraId="725E1432" w14:textId="77777777" w:rsidR="00C36977" w:rsidRDefault="00C36977" w:rsidP="00C369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GRADONAČELNIK</w:t>
      </w:r>
    </w:p>
    <w:p w14:paraId="1E39BAF3" w14:textId="7B1C54E6" w:rsidR="00C36977" w:rsidRDefault="00C36977" w:rsidP="00C369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Josip Bilandžija, dipl.ing.šum.</w:t>
      </w:r>
      <w:r w:rsidR="00D00F5E">
        <w:rPr>
          <w:sz w:val="24"/>
          <w:szCs w:val="24"/>
        </w:rPr>
        <w:t>, v.r.</w:t>
      </w:r>
    </w:p>
    <w:p w14:paraId="27C5CEA0" w14:textId="77777777" w:rsidR="00C36977" w:rsidRDefault="00C36977" w:rsidP="00C369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14:paraId="6A949B80" w14:textId="77777777" w:rsidR="00C36977" w:rsidRDefault="00C36977" w:rsidP="00C36977">
      <w:pPr>
        <w:jc w:val="both"/>
        <w:rPr>
          <w:sz w:val="24"/>
          <w:szCs w:val="24"/>
        </w:rPr>
      </w:pPr>
    </w:p>
    <w:p w14:paraId="621E735C" w14:textId="77777777" w:rsidR="00C36977" w:rsidRDefault="00C36977" w:rsidP="00C36977">
      <w:pPr>
        <w:jc w:val="both"/>
        <w:rPr>
          <w:sz w:val="24"/>
          <w:szCs w:val="24"/>
        </w:rPr>
      </w:pPr>
    </w:p>
    <w:p w14:paraId="453C85E9" w14:textId="77777777" w:rsidR="00C36977" w:rsidRDefault="00C36977" w:rsidP="00C36977">
      <w:pPr>
        <w:jc w:val="both"/>
        <w:rPr>
          <w:sz w:val="24"/>
          <w:szCs w:val="24"/>
        </w:rPr>
      </w:pPr>
    </w:p>
    <w:p w14:paraId="3DEA0E4A" w14:textId="77777777" w:rsidR="00C36977" w:rsidRDefault="00C36977" w:rsidP="00C36977">
      <w:pPr>
        <w:jc w:val="both"/>
        <w:rPr>
          <w:sz w:val="24"/>
          <w:szCs w:val="24"/>
        </w:rPr>
      </w:pPr>
    </w:p>
    <w:p w14:paraId="57331422" w14:textId="77777777" w:rsidR="00C36977" w:rsidRDefault="00C36977" w:rsidP="00C36977">
      <w:pPr>
        <w:jc w:val="both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5D9841BA" w14:textId="77777777" w:rsidR="00C36977" w:rsidRDefault="00C36977" w:rsidP="00C36977">
      <w:pPr>
        <w:jc w:val="both"/>
        <w:rPr>
          <w:sz w:val="24"/>
          <w:szCs w:val="24"/>
        </w:rPr>
      </w:pPr>
      <w:r w:rsidRPr="00241E77">
        <w:rPr>
          <w:sz w:val="24"/>
          <w:szCs w:val="24"/>
        </w:rPr>
        <w:t>1.</w:t>
      </w:r>
      <w:r>
        <w:rPr>
          <w:sz w:val="24"/>
          <w:szCs w:val="24"/>
        </w:rPr>
        <w:t xml:space="preserve"> Kandidatima, objavom na službenim mrežnim stranicama Grada Garešnice</w:t>
      </w:r>
    </w:p>
    <w:p w14:paraId="351E738F" w14:textId="77777777" w:rsidR="00C36977" w:rsidRDefault="00C36977" w:rsidP="00C369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mrežna stranica </w:t>
      </w:r>
      <w:hyperlink r:id="rId9" w:history="1">
        <w:r w:rsidRPr="000C218A">
          <w:rPr>
            <w:rStyle w:val="Hiperveza"/>
            <w:sz w:val="24"/>
            <w:szCs w:val="24"/>
          </w:rPr>
          <w:t>www.garesnica.eu</w:t>
        </w:r>
      </w:hyperlink>
    </w:p>
    <w:p w14:paraId="6C43F982" w14:textId="77777777" w:rsidR="00C36977" w:rsidRDefault="00C36977" w:rsidP="00C36977">
      <w:pPr>
        <w:jc w:val="both"/>
        <w:rPr>
          <w:sz w:val="24"/>
          <w:szCs w:val="24"/>
        </w:rPr>
      </w:pPr>
      <w:r>
        <w:rPr>
          <w:sz w:val="24"/>
          <w:szCs w:val="24"/>
        </w:rPr>
        <w:t>2. Upravni odjel za financije, ovdje</w:t>
      </w:r>
    </w:p>
    <w:p w14:paraId="06C7D1C9" w14:textId="77777777" w:rsidR="00C36977" w:rsidRDefault="00C36977" w:rsidP="00C36977">
      <w:pPr>
        <w:jc w:val="both"/>
        <w:rPr>
          <w:sz w:val="24"/>
          <w:szCs w:val="24"/>
        </w:rPr>
      </w:pPr>
      <w:r>
        <w:rPr>
          <w:sz w:val="24"/>
          <w:szCs w:val="24"/>
        </w:rPr>
        <w:t>3. Upravni odjel za društvene djelatnosti, imovinu i opće poslove – osobni očevidnik, ovdje</w:t>
      </w:r>
    </w:p>
    <w:p w14:paraId="3AC7D2AD" w14:textId="77777777" w:rsidR="00C36977" w:rsidRPr="00DD6F68" w:rsidRDefault="00C36977" w:rsidP="00C36977">
      <w:pPr>
        <w:jc w:val="both"/>
        <w:rPr>
          <w:sz w:val="24"/>
          <w:szCs w:val="24"/>
        </w:rPr>
      </w:pPr>
      <w:r>
        <w:rPr>
          <w:sz w:val="24"/>
          <w:szCs w:val="24"/>
        </w:rPr>
        <w:t>4. Pismohrana, ovdje</w:t>
      </w:r>
      <w:bookmarkEnd w:id="1"/>
    </w:p>
    <w:p w14:paraId="1EEA1BB4" w14:textId="77777777" w:rsidR="00C36977" w:rsidRDefault="00C36977" w:rsidP="00C36977"/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sectPr w:rsidR="00D707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902E5"/>
    <w:multiLevelType w:val="hybridMultilevel"/>
    <w:tmpl w:val="081EB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92A22"/>
    <w:multiLevelType w:val="hybridMultilevel"/>
    <w:tmpl w:val="565453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95F25"/>
    <w:multiLevelType w:val="hybridMultilevel"/>
    <w:tmpl w:val="4332674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F60EB"/>
    <w:multiLevelType w:val="hybridMultilevel"/>
    <w:tmpl w:val="BEC88E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567953">
    <w:abstractNumId w:val="0"/>
  </w:num>
  <w:num w:numId="2" w16cid:durableId="1093822348">
    <w:abstractNumId w:val="2"/>
  </w:num>
  <w:num w:numId="3" w16cid:durableId="574322779">
    <w:abstractNumId w:val="1"/>
  </w:num>
  <w:num w:numId="4" w16cid:durableId="358357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11CAA"/>
    <w:rsid w:val="004C7475"/>
    <w:rsid w:val="00575A03"/>
    <w:rsid w:val="00693AB1"/>
    <w:rsid w:val="008A562A"/>
    <w:rsid w:val="008C5FE5"/>
    <w:rsid w:val="00922DDC"/>
    <w:rsid w:val="009B7A12"/>
    <w:rsid w:val="009D53E0"/>
    <w:rsid w:val="00A836D0"/>
    <w:rsid w:val="00AC35DA"/>
    <w:rsid w:val="00B1589A"/>
    <w:rsid w:val="00B92D0F"/>
    <w:rsid w:val="00C36977"/>
    <w:rsid w:val="00C9578C"/>
    <w:rsid w:val="00D00F5E"/>
    <w:rsid w:val="00D707B3"/>
    <w:rsid w:val="00D753A1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e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resnic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Irena Musić</cp:lastModifiedBy>
  <cp:revision>2</cp:revision>
  <cp:lastPrinted>2014-11-26T14:09:00Z</cp:lastPrinted>
  <dcterms:created xsi:type="dcterms:W3CDTF">2025-11-06T13:16:00Z</dcterms:created>
  <dcterms:modified xsi:type="dcterms:W3CDTF">2025-11-06T13:16:00Z</dcterms:modified>
</cp:coreProperties>
</file>