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9128" w14:textId="18866CF4" w:rsidR="00282D77" w:rsidRPr="00E97F01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lang w:eastAsia="hr-HR"/>
        </w:rPr>
      </w:pPr>
      <w:r w:rsidRPr="00E97F01">
        <w:rPr>
          <w:rFonts w:eastAsia="Times New Roman" w:cstheme="minorHAnsi"/>
          <w:b/>
          <w:bCs/>
          <w:noProof/>
          <w:lang w:eastAsia="hr-HR"/>
        </w:rPr>
        <w:t xml:space="preserve">                       </w:t>
      </w:r>
      <w:r>
        <w:rPr>
          <w:rFonts w:eastAsia="Times New Roman" w:cstheme="minorHAnsi"/>
          <w:noProof/>
          <w:lang w:eastAsia="hr-HR"/>
        </w:rPr>
        <w:t xml:space="preserve">           </w:t>
      </w:r>
      <w:r w:rsidRPr="00E97F01">
        <w:rPr>
          <w:rFonts w:eastAsia="Times New Roman" w:cstheme="minorHAnsi"/>
          <w:noProof/>
          <w:lang w:eastAsia="hr-HR"/>
        </w:rPr>
        <w:drawing>
          <wp:inline distT="0" distB="0" distL="0" distR="0" wp14:anchorId="73DD65A7" wp14:editId="0F91A31E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6C0C" w14:textId="0AA5D990" w:rsidR="00282D77" w:rsidRP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282D7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</w:t>
      </w:r>
      <w:r w:rsidRPr="00282D7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REPUBLIKA HRVATSKA</w:t>
      </w:r>
    </w:p>
    <w:p w14:paraId="6738CAE5" w14:textId="70E08AFE" w:rsidR="00282D77" w:rsidRP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</w:t>
      </w:r>
      <w:r w:rsidRPr="00282D7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08CC986C" w14:textId="3888D188" w:rsidR="00282D77" w:rsidRP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282D7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</w:t>
      </w:r>
      <w:r w:rsidRPr="00282D7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GRAD GAREŠNICA</w:t>
      </w:r>
    </w:p>
    <w:p w14:paraId="692CAEA0" w14:textId="77777777" w:rsid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UPRAVNI ODJEL ZA DRUŠTVENE DJELATNOSTI,</w:t>
      </w:r>
    </w:p>
    <w:p w14:paraId="2C0029EC" w14:textId="7C657029" w:rsidR="00282D77" w:rsidRP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  IMOVINU I OPĆE POSLOVE</w:t>
      </w:r>
    </w:p>
    <w:p w14:paraId="1D550F8A" w14:textId="77777777" w:rsidR="00282D77" w:rsidRPr="00282D77" w:rsidRDefault="00282D77" w:rsidP="00282D77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FC9F130" w14:textId="77777777" w:rsidR="00282D77" w:rsidRPr="00282D77" w:rsidRDefault="00282D77" w:rsidP="00282D77">
      <w:pPr>
        <w:rPr>
          <w:rFonts w:eastAsia="Times New Roman" w:cstheme="minorHAnsi"/>
          <w:noProof/>
          <w:sz w:val="24"/>
          <w:szCs w:val="24"/>
          <w:lang w:eastAsia="hr-HR"/>
        </w:rPr>
      </w:pPr>
    </w:p>
    <w:p w14:paraId="57DADAA4" w14:textId="2C61011A" w:rsidR="00282D77" w:rsidRPr="00740794" w:rsidRDefault="00282D77" w:rsidP="00282D77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6"/>
          <w:szCs w:val="26"/>
          <w:lang w:eastAsia="hr-HR"/>
        </w:rPr>
      </w:pPr>
      <w:r w:rsidRPr="00740794">
        <w:rPr>
          <w:rFonts w:eastAsia="Times New Roman" w:cstheme="minorHAnsi"/>
          <w:b/>
          <w:bCs/>
          <w:sz w:val="26"/>
          <w:szCs w:val="26"/>
          <w:lang w:eastAsia="hr-HR"/>
        </w:rPr>
        <w:t>O B A V I J E S T</w:t>
      </w:r>
    </w:p>
    <w:p w14:paraId="0202A9D6" w14:textId="61445154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>o pravu na ostvarenje jednokratne novčane pomoći učenicima upisanim u 1. razred Opće gimnazije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282D77">
        <w:rPr>
          <w:rFonts w:eastAsia="Times New Roman" w:cstheme="minorHAnsi"/>
          <w:sz w:val="24"/>
          <w:szCs w:val="24"/>
          <w:lang w:eastAsia="hr-HR"/>
        </w:rPr>
        <w:t>u školskoj godini 2025./2026.</w:t>
      </w:r>
    </w:p>
    <w:p w14:paraId="3B3A2B91" w14:textId="77777777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 xml:space="preserve">Grad Garešnica, u okviru mjera demografske i obrazovne politike, a s ciljem poticanja nastavka srednjoškolskog obrazovanja na području Grada, osigurava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jednokratnu novčanu pomoć u iznosu od 200,00 eura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(dvjesto eura) za učenike koji u školskoj godini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2025./2026.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upišu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1. razred Opće gimnazije pri Srednjoj školi Augusta Šenoe Garešnica</w:t>
      </w:r>
      <w:r w:rsidRPr="00282D77">
        <w:rPr>
          <w:rFonts w:eastAsia="Times New Roman" w:cstheme="minorHAnsi"/>
          <w:sz w:val="24"/>
          <w:szCs w:val="24"/>
          <w:lang w:eastAsia="hr-HR"/>
        </w:rPr>
        <w:t>.</w:t>
      </w:r>
    </w:p>
    <w:p w14:paraId="41A635B1" w14:textId="77777777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>Pravo na predmetnu novčanu pomoć ostvaruju učenici koji ispunjavaju sljedeće uvjete:</w:t>
      </w:r>
    </w:p>
    <w:p w14:paraId="206693E1" w14:textId="77777777" w:rsidR="00282D77" w:rsidRPr="00282D77" w:rsidRDefault="00282D77" w:rsidP="00282D7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 xml:space="preserve">imaju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prebivalište na području Grada Garešnice</w:t>
      </w:r>
      <w:r w:rsidRPr="00282D77">
        <w:rPr>
          <w:rFonts w:eastAsia="Times New Roman" w:cstheme="minorHAnsi"/>
          <w:sz w:val="24"/>
          <w:szCs w:val="24"/>
          <w:lang w:eastAsia="hr-HR"/>
        </w:rPr>
        <w:t>,</w:t>
      </w:r>
    </w:p>
    <w:p w14:paraId="1A43EAA5" w14:textId="77777777" w:rsidR="00282D77" w:rsidRPr="00282D77" w:rsidRDefault="00282D77" w:rsidP="00282D7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 xml:space="preserve">upisani su u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1. razred Opće gimnazije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u Srednjoj školi Augusta Šenoe Garešnica,</w:t>
      </w:r>
    </w:p>
    <w:p w14:paraId="3A8D6F7E" w14:textId="77777777" w:rsidR="00282D77" w:rsidRPr="00282D77" w:rsidRDefault="00282D77" w:rsidP="00282D7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 xml:space="preserve">podnesu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pravovremen zahtjev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uz 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priloženu dokumentaciju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kojom dokazuju ispunjenje uvjeta.</w:t>
      </w:r>
    </w:p>
    <w:p w14:paraId="5EFB0D69" w14:textId="35CAE539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>Detaljne upute o načinu podnošenja zahtjeva, rokovima te potrebnoj dokumentaciji bit</w:t>
      </w:r>
      <w:r w:rsidR="004E6540">
        <w:rPr>
          <w:rFonts w:eastAsia="Times New Roman" w:cstheme="minorHAnsi"/>
          <w:sz w:val="24"/>
          <w:szCs w:val="24"/>
          <w:lang w:eastAsia="hr-HR"/>
        </w:rPr>
        <w:t>i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će objavljen na službenim mrežnim stranicama Grada Garešnice (</w:t>
      </w:r>
      <w:hyperlink r:id="rId6" w:tgtFrame="_new" w:history="1">
        <w:r w:rsidRPr="00282D77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www.garesnica.hr</w:t>
        </w:r>
      </w:hyperlink>
      <w:r w:rsidRPr="00282D77">
        <w:rPr>
          <w:rFonts w:eastAsia="Times New Roman" w:cstheme="minorHAnsi"/>
          <w:sz w:val="24"/>
          <w:szCs w:val="24"/>
          <w:lang w:eastAsia="hr-HR"/>
        </w:rPr>
        <w:t>), kao i na oglasnoj ploči i mrežnim stranicama Srednje škole Augusta Šenoe Garešnica.</w:t>
      </w:r>
    </w:p>
    <w:p w14:paraId="603E70C6" w14:textId="459DACC0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>Za sve dodatne informacije zainteresirani se mogu obratiti Upravnom odjelu za društvene djelatnosti Grada Garešnice putem telefona 043/</w:t>
      </w:r>
      <w:r>
        <w:rPr>
          <w:rFonts w:eastAsia="Times New Roman" w:cstheme="minorHAnsi"/>
          <w:sz w:val="24"/>
          <w:szCs w:val="24"/>
          <w:lang w:eastAsia="hr-HR"/>
        </w:rPr>
        <w:t>675-932</w:t>
      </w:r>
      <w:r w:rsidRPr="00282D77">
        <w:rPr>
          <w:rFonts w:eastAsia="Times New Roman" w:cstheme="minorHAnsi"/>
          <w:sz w:val="24"/>
          <w:szCs w:val="24"/>
          <w:lang w:eastAsia="hr-HR"/>
        </w:rPr>
        <w:t xml:space="preserve"> ili elektroničke pošte: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adela</w:t>
      </w:r>
      <w:r w:rsidRPr="00282D77">
        <w:rPr>
          <w:rFonts w:eastAsia="Times New Roman" w:cstheme="minorHAnsi"/>
          <w:b/>
          <w:bCs/>
          <w:sz w:val="24"/>
          <w:szCs w:val="24"/>
          <w:lang w:eastAsia="hr-HR"/>
        </w:rPr>
        <w:t>@garesnica.hr</w:t>
      </w:r>
      <w:r w:rsidRPr="00282D77">
        <w:rPr>
          <w:rFonts w:eastAsia="Times New Roman" w:cstheme="minorHAnsi"/>
          <w:sz w:val="24"/>
          <w:szCs w:val="24"/>
          <w:lang w:eastAsia="hr-HR"/>
        </w:rPr>
        <w:t>.</w:t>
      </w:r>
    </w:p>
    <w:p w14:paraId="567950E4" w14:textId="77777777" w:rsidR="00282D77" w:rsidRPr="00282D77" w:rsidRDefault="00282D77" w:rsidP="00282D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hr-HR"/>
        </w:rPr>
      </w:pPr>
      <w:r w:rsidRPr="00282D77">
        <w:rPr>
          <w:rFonts w:eastAsia="Times New Roman" w:cstheme="minorHAnsi"/>
          <w:sz w:val="24"/>
          <w:szCs w:val="24"/>
          <w:lang w:eastAsia="hr-HR"/>
        </w:rPr>
        <w:t>Ova mjera predstavlja nastavak kontinuiranih napora Grada Garešnice u smjeru stvaranja povoljnog okruženja za obrazovanje i ostanak mladih na području lokalne zajednice.</w:t>
      </w:r>
    </w:p>
    <w:p w14:paraId="6357D1AD" w14:textId="77777777" w:rsidR="00282D77" w:rsidRDefault="00282D77" w:rsidP="00282D77"/>
    <w:sectPr w:rsidR="0028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7814"/>
    <w:multiLevelType w:val="multilevel"/>
    <w:tmpl w:val="C812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99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54"/>
    <w:rsid w:val="001A7E2E"/>
    <w:rsid w:val="00282D77"/>
    <w:rsid w:val="004763A7"/>
    <w:rsid w:val="004E6540"/>
    <w:rsid w:val="00740794"/>
    <w:rsid w:val="00813A54"/>
    <w:rsid w:val="00B656C1"/>
    <w:rsid w:val="00C15BB9"/>
    <w:rsid w:val="00CA4297"/>
    <w:rsid w:val="00CE50E5"/>
    <w:rsid w:val="00E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7BA8"/>
  <w15:chartTrackingRefBased/>
  <w15:docId w15:val="{84B5ACD6-090C-4C22-A19A-7731C8CE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77"/>
    <w:pPr>
      <w:spacing w:after="0" w:line="240" w:lineRule="auto"/>
      <w:jc w:val="both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3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3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3A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3A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3A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3A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3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3A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3A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3A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3A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3A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3A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3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3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3A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3A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3A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3A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6</cp:revision>
  <cp:lastPrinted>2025-07-01T07:32:00Z</cp:lastPrinted>
  <dcterms:created xsi:type="dcterms:W3CDTF">2025-07-01T07:26:00Z</dcterms:created>
  <dcterms:modified xsi:type="dcterms:W3CDTF">2025-07-01T07:40:00Z</dcterms:modified>
</cp:coreProperties>
</file>