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9AE5" w14:textId="4A096FA9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sz w:val="28"/>
          <w:szCs w:val="28"/>
        </w:rPr>
      </w:pPr>
      <w:r w:rsidRPr="00BA599E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7C2DA4">
        <w:rPr>
          <w:rFonts w:asciiTheme="minorHAnsi" w:hAnsiTheme="minorHAnsi" w:cstheme="minorHAnsi"/>
          <w:sz w:val="28"/>
          <w:szCs w:val="28"/>
        </w:rPr>
        <w:t xml:space="preserve">   </w:t>
      </w:r>
      <w:r w:rsidRPr="00BA599E">
        <w:rPr>
          <w:rFonts w:asciiTheme="minorHAnsi" w:hAnsiTheme="minorHAnsi" w:cstheme="minorHAnsi"/>
          <w:sz w:val="28"/>
          <w:szCs w:val="28"/>
        </w:rPr>
        <w:t xml:space="preserve">  </w:t>
      </w:r>
      <w:r w:rsidRPr="00BA599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09DD4E1" wp14:editId="35B64DB1">
            <wp:extent cx="373277" cy="476250"/>
            <wp:effectExtent l="0" t="0" r="8255" b="0"/>
            <wp:docPr id="120163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8" cy="4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74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REPUBLIKA HRVATSKA</w:t>
      </w:r>
    </w:p>
    <w:p w14:paraId="4287A050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BJELOVARSKO-BILOGORSKA ŽUPANIJA</w:t>
      </w:r>
    </w:p>
    <w:p w14:paraId="681E05E3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GRAD GAREŠNICA</w:t>
      </w:r>
    </w:p>
    <w:p w14:paraId="62D4B3B9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    Gradonačelnik</w:t>
      </w:r>
    </w:p>
    <w:p w14:paraId="14FFAD6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AB2EAB" w14:textId="5209E931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KLASA: </w:t>
      </w:r>
      <w:r w:rsidR="007C2DA4">
        <w:rPr>
          <w:rFonts w:asciiTheme="minorHAnsi" w:hAnsiTheme="minorHAnsi" w:cstheme="minorHAnsi"/>
        </w:rPr>
        <w:t>604-01/23-01/2</w:t>
      </w:r>
    </w:p>
    <w:p w14:paraId="552A1416" w14:textId="318F7B24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URBROJ: 2103-4-02-23-1</w:t>
      </w:r>
    </w:p>
    <w:p w14:paraId="4A517226" w14:textId="51E8265F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Garešnica, </w:t>
      </w:r>
      <w:r w:rsidR="007C2DA4">
        <w:rPr>
          <w:rFonts w:asciiTheme="minorHAnsi" w:hAnsiTheme="minorHAnsi" w:cstheme="minorHAnsi"/>
        </w:rPr>
        <w:t xml:space="preserve">04. </w:t>
      </w:r>
      <w:r w:rsidR="00FD7485">
        <w:rPr>
          <w:rFonts w:asciiTheme="minorHAnsi" w:hAnsiTheme="minorHAnsi" w:cstheme="minorHAnsi"/>
        </w:rPr>
        <w:t xml:space="preserve">listopada </w:t>
      </w:r>
      <w:r w:rsidRPr="00BA599E">
        <w:rPr>
          <w:rFonts w:asciiTheme="minorHAnsi" w:hAnsiTheme="minorHAnsi" w:cstheme="minorHAnsi"/>
        </w:rPr>
        <w:t>2023. godine</w:t>
      </w:r>
    </w:p>
    <w:p w14:paraId="3194F3B2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55CFFA" w14:textId="70D596F1" w:rsidR="006161E1" w:rsidRPr="00BA599E" w:rsidRDefault="006161E1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Na temelju članka 15. stavka 1. Pravilnika o kriterijima za dodjelu stipendija učenicima i studentima s područja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 xml:space="preserve">: </w:t>
      </w:r>
      <w:r w:rsidRPr="00BA599E">
        <w:rPr>
          <w:rFonts w:asciiTheme="minorHAnsi" w:hAnsiTheme="minorHAnsi" w:cstheme="minorHAnsi"/>
        </w:rPr>
        <w:t>8/23)</w:t>
      </w:r>
      <w:r w:rsidR="00F84B8A">
        <w:rPr>
          <w:rFonts w:asciiTheme="minorHAnsi" w:hAnsiTheme="minorHAnsi" w:cstheme="minorHAnsi"/>
        </w:rPr>
        <w:t xml:space="preserve"> i </w:t>
      </w:r>
      <w:r w:rsidR="00F84B8A" w:rsidRPr="00BA599E">
        <w:rPr>
          <w:rFonts w:asciiTheme="minorHAnsi" w:hAnsiTheme="minorHAnsi" w:cstheme="minorHAnsi"/>
        </w:rPr>
        <w:t>članka 53. Statuta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="00F84B8A"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>:</w:t>
      </w:r>
      <w:r w:rsidR="00F84B8A" w:rsidRPr="00BA599E">
        <w:rPr>
          <w:rFonts w:asciiTheme="minorHAnsi" w:hAnsiTheme="minorHAnsi" w:cstheme="minorHAnsi"/>
        </w:rPr>
        <w:t xml:space="preserve"> 2/21)</w:t>
      </w:r>
      <w:r w:rsidR="00F84B8A">
        <w:rPr>
          <w:rFonts w:asciiTheme="minorHAnsi" w:hAnsiTheme="minorHAnsi" w:cstheme="minorHAnsi"/>
        </w:rPr>
        <w:t xml:space="preserve">, </w:t>
      </w:r>
      <w:r w:rsidRPr="00BA599E">
        <w:rPr>
          <w:rFonts w:asciiTheme="minorHAnsi" w:hAnsiTheme="minorHAnsi" w:cstheme="minorHAnsi"/>
        </w:rPr>
        <w:t>gradonačelnik Grada Garešnice, dana</w:t>
      </w:r>
      <w:r w:rsidR="004D2FF3">
        <w:rPr>
          <w:rFonts w:asciiTheme="minorHAnsi" w:hAnsiTheme="minorHAnsi" w:cstheme="minorHAnsi"/>
        </w:rPr>
        <w:t xml:space="preserve"> 04. </w:t>
      </w:r>
      <w:r w:rsidR="00FD7485">
        <w:rPr>
          <w:rFonts w:asciiTheme="minorHAnsi" w:hAnsiTheme="minorHAnsi" w:cstheme="minorHAnsi"/>
        </w:rPr>
        <w:t>listopada</w:t>
      </w:r>
      <w:r w:rsidRPr="00BA599E">
        <w:rPr>
          <w:rFonts w:asciiTheme="minorHAnsi" w:hAnsiTheme="minorHAnsi" w:cstheme="minorHAnsi"/>
        </w:rPr>
        <w:t xml:space="preserve"> 2023. godine, donosi </w:t>
      </w:r>
    </w:p>
    <w:p w14:paraId="0B3DCA8E" w14:textId="77777777" w:rsidR="006161E1" w:rsidRDefault="006161E1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</w:p>
    <w:p w14:paraId="72FCC332" w14:textId="77777777" w:rsidR="007C2DA4" w:rsidRPr="00BA599E" w:rsidRDefault="007C2DA4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</w:p>
    <w:p w14:paraId="5C905DCF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   ODLUKU</w:t>
      </w:r>
    </w:p>
    <w:p w14:paraId="296BBF31" w14:textId="75FF9324" w:rsidR="006161E1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  <w:r w:rsidRPr="00BA599E">
        <w:rPr>
          <w:rFonts w:asciiTheme="minorHAnsi" w:hAnsiTheme="minorHAnsi" w:cstheme="minorHAnsi"/>
          <w:b/>
        </w:rPr>
        <w:t xml:space="preserve">o </w:t>
      </w:r>
      <w:r w:rsidR="00BA599E" w:rsidRPr="00BA599E">
        <w:rPr>
          <w:rFonts w:asciiTheme="minorHAnsi" w:hAnsiTheme="minorHAnsi" w:cstheme="minorHAnsi"/>
          <w:b/>
        </w:rPr>
        <w:t>raspisivanju</w:t>
      </w:r>
      <w:r w:rsidRPr="00BA599E">
        <w:rPr>
          <w:rFonts w:asciiTheme="minorHAnsi" w:hAnsiTheme="minorHAnsi" w:cstheme="minorHAnsi"/>
          <w:b/>
        </w:rPr>
        <w:t xml:space="preserve"> Natječaja za dodjelu stipendija u školskoj/akademskoj godini 2023./2024</w:t>
      </w:r>
      <w:r w:rsidRPr="00BA599E">
        <w:rPr>
          <w:rFonts w:asciiTheme="minorHAnsi" w:hAnsiTheme="minorHAnsi" w:cstheme="minorHAnsi"/>
          <w:bCs/>
        </w:rPr>
        <w:t xml:space="preserve">. </w:t>
      </w:r>
    </w:p>
    <w:p w14:paraId="0D69A4BB" w14:textId="77777777" w:rsidR="004D2FF3" w:rsidRPr="00BA599E" w:rsidRDefault="004D2FF3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0C9B546A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718EEB82" w14:textId="0FD121A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>I.</w:t>
      </w:r>
    </w:p>
    <w:p w14:paraId="7FE847FD" w14:textId="0C3983B3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Gradonačelnik Grada Grešnice raspisat će Natječaj za dodjelu stipendija u školskoj/akademskoj godini 2023./2024. (u daljnjem tekstu: Natječaj).</w:t>
      </w:r>
    </w:p>
    <w:p w14:paraId="0D1EC3F4" w14:textId="77777777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</w:p>
    <w:p w14:paraId="705011AC" w14:textId="58D30B3E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Navedeni Natječaj biti će raspisan tijekom mjeseca listopada na vrijeme od najmanje petnaest dana (15</w:t>
      </w:r>
      <w:r w:rsidRPr="00110AC1">
        <w:rPr>
          <w:rFonts w:asciiTheme="minorHAnsi" w:hAnsiTheme="minorHAnsi" w:cstheme="minorHAnsi"/>
        </w:rPr>
        <w:t>)</w:t>
      </w:r>
      <w:r w:rsidRPr="00BA599E">
        <w:rPr>
          <w:rFonts w:asciiTheme="minorHAnsi" w:hAnsiTheme="minorHAnsi" w:cstheme="minorHAnsi"/>
        </w:rPr>
        <w:t xml:space="preserve"> te objavljen na oglasnoj ploči Grada Garešnice, </w:t>
      </w:r>
      <w:r w:rsidR="00FB26A3" w:rsidRPr="00BA599E">
        <w:rPr>
          <w:rFonts w:asciiTheme="minorHAnsi" w:hAnsiTheme="minorHAnsi" w:cstheme="minorHAnsi"/>
        </w:rPr>
        <w:t>mrežnim stranicama</w:t>
      </w:r>
      <w:r w:rsidRPr="00BA599E">
        <w:rPr>
          <w:rFonts w:asciiTheme="minorHAnsi" w:hAnsiTheme="minorHAnsi" w:cstheme="minorHAnsi"/>
        </w:rPr>
        <w:t xml:space="preserve"> Grada Garešnice i putem lokalnog radija.</w:t>
      </w:r>
    </w:p>
    <w:p w14:paraId="14AB04EA" w14:textId="7777777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2A774E5B" w14:textId="1DF0BE6D" w:rsidR="00B61861" w:rsidRPr="00BA599E" w:rsidRDefault="006161E1" w:rsidP="006161E1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II.</w:t>
      </w:r>
    </w:p>
    <w:p w14:paraId="086FFB2F" w14:textId="0DD6ED5D" w:rsidR="00C150D9" w:rsidRDefault="006161E1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Natječaj iz točke I. ove Odluke raspisati će se za dodjelu ukupno </w:t>
      </w:r>
      <w:r w:rsidR="00F84B8A">
        <w:rPr>
          <w:rFonts w:asciiTheme="minorHAnsi" w:hAnsiTheme="minorHAnsi" w:cstheme="minorHAnsi"/>
        </w:rPr>
        <w:t xml:space="preserve">16 </w:t>
      </w:r>
      <w:r w:rsidRPr="00BA599E">
        <w:rPr>
          <w:rFonts w:asciiTheme="minorHAnsi" w:hAnsiTheme="minorHAnsi" w:cstheme="minorHAnsi"/>
        </w:rPr>
        <w:t>stipendija</w:t>
      </w:r>
      <w:r w:rsidR="004C401D" w:rsidRPr="00BA599E">
        <w:rPr>
          <w:rFonts w:asciiTheme="minorHAnsi" w:hAnsiTheme="minorHAnsi" w:cstheme="minorHAnsi"/>
        </w:rPr>
        <w:t xml:space="preserve"> i to:</w:t>
      </w:r>
    </w:p>
    <w:p w14:paraId="6B503B08" w14:textId="77777777" w:rsidR="007C2DA4" w:rsidRPr="00BA599E" w:rsidRDefault="007C2DA4" w:rsidP="00C150D9">
      <w:pPr>
        <w:rPr>
          <w:rFonts w:asciiTheme="minorHAnsi" w:hAnsiTheme="minorHAnsi" w:cstheme="minorHAnsi"/>
        </w:rPr>
      </w:pPr>
    </w:p>
    <w:p w14:paraId="0F4E0352" w14:textId="6CFA1F45" w:rsidR="00C150D9" w:rsidRPr="00BA599E" w:rsidRDefault="00C150D9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</w:t>
      </w:r>
      <w:r w:rsidR="004C401D" w:rsidRPr="00BA599E">
        <w:rPr>
          <w:rFonts w:asciiTheme="minorHAnsi" w:hAnsiTheme="minorHAnsi" w:cstheme="minorHAnsi"/>
        </w:rPr>
        <w:t xml:space="preserve">                  </w:t>
      </w:r>
      <w:r w:rsidRPr="00BA599E">
        <w:rPr>
          <w:rFonts w:asciiTheme="minorHAnsi" w:hAnsiTheme="minorHAnsi" w:cstheme="minorHAnsi"/>
        </w:rPr>
        <w:t xml:space="preserve">a) učeničkih: </w:t>
      </w:r>
    </w:p>
    <w:p w14:paraId="3EE20820" w14:textId="22D79604" w:rsidR="00C150D9" w:rsidRPr="00BA599E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socijalna kategorija </w:t>
      </w:r>
      <w:r w:rsidR="00F84B8A">
        <w:rPr>
          <w:rFonts w:asciiTheme="minorHAnsi" w:hAnsiTheme="minorHAnsi" w:cstheme="minorHAnsi"/>
        </w:rPr>
        <w:t>6</w:t>
      </w:r>
    </w:p>
    <w:p w14:paraId="005E9B54" w14:textId="4158E8D5" w:rsidR="00C150D9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CCA7E1D" w14:textId="77777777" w:rsidR="007C2DA4" w:rsidRPr="00BA599E" w:rsidRDefault="007C2DA4" w:rsidP="007C2DA4">
      <w:pPr>
        <w:pStyle w:val="Odlomakpopisa"/>
        <w:ind w:left="1920"/>
        <w:rPr>
          <w:rFonts w:asciiTheme="minorHAnsi" w:hAnsiTheme="minorHAnsi" w:cstheme="minorHAnsi"/>
        </w:rPr>
      </w:pPr>
    </w:p>
    <w:p w14:paraId="4879A7FA" w14:textId="77777777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b) studentskih:</w:t>
      </w:r>
    </w:p>
    <w:p w14:paraId="7E2E0014" w14:textId="6B0FB318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  <w:t xml:space="preserve">  -     socijalna kategorija </w:t>
      </w:r>
      <w:r w:rsidR="00F84B8A">
        <w:rPr>
          <w:rFonts w:asciiTheme="minorHAnsi" w:hAnsiTheme="minorHAnsi" w:cstheme="minorHAnsi"/>
        </w:rPr>
        <w:t>6</w:t>
      </w:r>
    </w:p>
    <w:p w14:paraId="45C5FAD3" w14:textId="73030E50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        -      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8991898" w14:textId="0962F4BF" w:rsidR="00A47533" w:rsidRPr="00BA599E" w:rsidRDefault="00A47533" w:rsidP="0060770A">
      <w:pPr>
        <w:jc w:val="both"/>
        <w:rPr>
          <w:rFonts w:asciiTheme="minorHAnsi" w:hAnsiTheme="minorHAnsi" w:cstheme="minorHAnsi"/>
        </w:rPr>
      </w:pPr>
    </w:p>
    <w:p w14:paraId="652FF4A7" w14:textId="77777777" w:rsidR="004D2FF3" w:rsidRDefault="004D2FF3" w:rsidP="006161E1">
      <w:pPr>
        <w:jc w:val="both"/>
        <w:rPr>
          <w:rFonts w:asciiTheme="minorHAnsi" w:hAnsiTheme="minorHAnsi" w:cstheme="minorHAnsi"/>
        </w:rPr>
      </w:pPr>
    </w:p>
    <w:p w14:paraId="0AD21B18" w14:textId="77777777" w:rsidR="007C2DA4" w:rsidRPr="00BA599E" w:rsidRDefault="007C2DA4" w:rsidP="006161E1">
      <w:pPr>
        <w:jc w:val="both"/>
        <w:rPr>
          <w:rFonts w:asciiTheme="minorHAnsi" w:hAnsiTheme="minorHAnsi" w:cstheme="minorHAnsi"/>
        </w:rPr>
      </w:pPr>
    </w:p>
    <w:p w14:paraId="4B9F223C" w14:textId="4B0B2349" w:rsidR="00A47533" w:rsidRPr="00BA599E" w:rsidRDefault="00A47533" w:rsidP="00A47533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III.</w:t>
      </w:r>
    </w:p>
    <w:p w14:paraId="3DAC4872" w14:textId="6C0FE3F1" w:rsidR="00A47533" w:rsidRDefault="00A47533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Za školsku/akademsku godinu 2023./2024. utvrđuje se mjesečni iznos stipendije za učenike </w:t>
      </w:r>
      <w:r w:rsidR="00F84B8A">
        <w:rPr>
          <w:rFonts w:asciiTheme="minorHAnsi" w:hAnsiTheme="minorHAnsi" w:cstheme="minorHAnsi"/>
        </w:rPr>
        <w:t xml:space="preserve">u iznosu od 50,00 </w:t>
      </w:r>
      <w:r w:rsidRPr="00BA599E">
        <w:rPr>
          <w:rFonts w:asciiTheme="minorHAnsi" w:hAnsiTheme="minorHAnsi" w:cstheme="minorHAnsi"/>
        </w:rPr>
        <w:t>eura (slovima:</w:t>
      </w:r>
      <w:r w:rsidR="00F84B8A">
        <w:rPr>
          <w:rFonts w:asciiTheme="minorHAnsi" w:hAnsiTheme="minorHAnsi" w:cstheme="minorHAnsi"/>
        </w:rPr>
        <w:t xml:space="preserve"> pedeset eura</w:t>
      </w:r>
      <w:r w:rsidRPr="00BA599E">
        <w:rPr>
          <w:rFonts w:asciiTheme="minorHAnsi" w:hAnsiTheme="minorHAnsi" w:cstheme="minorHAnsi"/>
        </w:rPr>
        <w:t>) te za studente</w:t>
      </w:r>
      <w:r w:rsidR="00F84B8A">
        <w:rPr>
          <w:rFonts w:asciiTheme="minorHAnsi" w:hAnsiTheme="minorHAnsi" w:cstheme="minorHAnsi"/>
        </w:rPr>
        <w:t xml:space="preserve"> u iznosu od 100,00 </w:t>
      </w:r>
      <w:r w:rsidRPr="00BA599E">
        <w:rPr>
          <w:rFonts w:asciiTheme="minorHAnsi" w:hAnsiTheme="minorHAnsi" w:cstheme="minorHAnsi"/>
        </w:rPr>
        <w:t>eura (slovima:</w:t>
      </w:r>
      <w:r w:rsidR="00F84B8A">
        <w:rPr>
          <w:rFonts w:asciiTheme="minorHAnsi" w:hAnsiTheme="minorHAnsi" w:cstheme="minorHAnsi"/>
        </w:rPr>
        <w:t xml:space="preserve"> sto eura</w:t>
      </w:r>
      <w:r w:rsidRPr="00BA599E">
        <w:rPr>
          <w:rFonts w:asciiTheme="minorHAnsi" w:hAnsiTheme="minorHAnsi" w:cstheme="minorHAnsi"/>
        </w:rPr>
        <w:t>), a isplaćivat će se za 10 mjeseci školske/akademske godine.</w:t>
      </w:r>
    </w:p>
    <w:p w14:paraId="2C43C436" w14:textId="77777777" w:rsidR="004D2FF3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C1DF729" w14:textId="77777777" w:rsidR="004D2FF3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8FF0F3C" w14:textId="77777777" w:rsidR="007C2DA4" w:rsidRDefault="007C2DA4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271E5CF5" w14:textId="3451AB1B" w:rsidR="00ED3BC4" w:rsidRPr="00ED3BC4" w:rsidRDefault="00ED3BC4" w:rsidP="00ED3BC4">
      <w:pPr>
        <w:jc w:val="center"/>
        <w:rPr>
          <w:rFonts w:asciiTheme="minorHAnsi" w:hAnsiTheme="minorHAnsi" w:cstheme="minorHAnsi"/>
          <w:b/>
          <w:bCs/>
        </w:rPr>
      </w:pPr>
      <w:r w:rsidRPr="00ED3BC4">
        <w:rPr>
          <w:rFonts w:asciiTheme="minorHAnsi" w:hAnsiTheme="minorHAnsi" w:cstheme="minorHAnsi"/>
          <w:b/>
          <w:bCs/>
        </w:rPr>
        <w:t>IV.</w:t>
      </w:r>
    </w:p>
    <w:p w14:paraId="4FD5891A" w14:textId="0EE0E393" w:rsidR="00ED3BC4" w:rsidRPr="00BA599E" w:rsidRDefault="00ED3BC4" w:rsidP="00DE102C">
      <w:pPr>
        <w:ind w:right="-7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Odredbe točke III. ove Odluke o visini stipendija primjenjivat će se i na sve postojeće korisnike stipendija koji u školskoj/akademskoj godini 2023./2024. ispune uvjete za nastavak korištenja stipendije.</w:t>
      </w:r>
    </w:p>
    <w:p w14:paraId="20307C2E" w14:textId="77777777" w:rsidR="007C2DA4" w:rsidRPr="00BA599E" w:rsidRDefault="007C2DA4" w:rsidP="00A47533">
      <w:pPr>
        <w:rPr>
          <w:rFonts w:asciiTheme="minorHAnsi" w:hAnsiTheme="minorHAnsi" w:cstheme="minorHAnsi"/>
        </w:rPr>
      </w:pPr>
    </w:p>
    <w:p w14:paraId="31D4C232" w14:textId="59C3AE84" w:rsidR="00A47533" w:rsidRPr="00ED3BC4" w:rsidRDefault="00A47533" w:rsidP="00ED3BC4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V.</w:t>
      </w:r>
    </w:p>
    <w:p w14:paraId="4BA26A24" w14:textId="0955DEBC" w:rsidR="0060770A" w:rsidRPr="00BA599E" w:rsidRDefault="0060770A" w:rsidP="00DE102C">
      <w:pPr>
        <w:widowControl w:val="0"/>
        <w:autoSpaceDE w:val="0"/>
        <w:autoSpaceDN w:val="0"/>
        <w:adjustRightInd w:val="0"/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Ova Odluka stupa na snagu danom donošenja, a objaviti će se u „Službenom glasniku Grada Garešnice“ i na službenoj internetskoj stranici Grada Garešnice.</w:t>
      </w:r>
    </w:p>
    <w:p w14:paraId="1A897018" w14:textId="77777777" w:rsidR="0060770A" w:rsidRPr="00BA599E" w:rsidRDefault="0060770A" w:rsidP="00DE102C">
      <w:pPr>
        <w:widowControl w:val="0"/>
        <w:autoSpaceDE w:val="0"/>
        <w:autoSpaceDN w:val="0"/>
        <w:adjustRightInd w:val="0"/>
        <w:ind w:right="-731"/>
        <w:jc w:val="both"/>
        <w:rPr>
          <w:rFonts w:asciiTheme="minorHAnsi" w:hAnsiTheme="minorHAnsi" w:cstheme="minorHAnsi"/>
        </w:rPr>
      </w:pPr>
    </w:p>
    <w:p w14:paraId="723FF5C9" w14:textId="77777777" w:rsidR="00DE102C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</w:p>
    <w:p w14:paraId="162A4B33" w14:textId="77777777" w:rsidR="00DE102C" w:rsidRDefault="00DE102C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</w:p>
    <w:p w14:paraId="106E5C18" w14:textId="1AC517AF" w:rsidR="0060770A" w:rsidRPr="00BA599E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</w:p>
    <w:p w14:paraId="74CFB711" w14:textId="77777777" w:rsidR="0060770A" w:rsidRPr="00BA599E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  <w:b/>
        </w:rPr>
        <w:t xml:space="preserve">                                                                                            GRADONAČELNIK</w:t>
      </w:r>
    </w:p>
    <w:p w14:paraId="452E92B6" w14:textId="15883E9F" w:rsidR="006161E1" w:rsidRPr="00C150D9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noProof/>
        </w:rPr>
      </w:pPr>
      <w:r w:rsidRPr="00BA599E">
        <w:rPr>
          <w:rFonts w:asciiTheme="minorHAnsi" w:hAnsiTheme="minorHAnsi" w:cstheme="minorHAnsi"/>
        </w:rPr>
        <w:t xml:space="preserve">                                                                                       Josip Bilandžija, dipl.ing.šum.</w:t>
      </w:r>
      <w:r w:rsidR="000943D4">
        <w:rPr>
          <w:rFonts w:asciiTheme="minorHAnsi" w:hAnsiTheme="minorHAnsi" w:cstheme="minorHAnsi"/>
        </w:rPr>
        <w:t>,</w:t>
      </w:r>
      <w:proofErr w:type="spellStart"/>
      <w:r w:rsidR="000943D4">
        <w:rPr>
          <w:rFonts w:asciiTheme="minorHAnsi" w:hAnsiTheme="minorHAnsi" w:cstheme="minorHAnsi"/>
        </w:rPr>
        <w:t>v.r</w:t>
      </w:r>
      <w:proofErr w:type="spellEnd"/>
      <w:r w:rsidR="000943D4">
        <w:rPr>
          <w:rFonts w:asciiTheme="minorHAnsi" w:hAnsiTheme="minorHAnsi" w:cstheme="minorHAnsi"/>
        </w:rPr>
        <w:t>.</w:t>
      </w:r>
    </w:p>
    <w:sectPr w:rsidR="006161E1" w:rsidRPr="00C150D9" w:rsidSect="007C2DA4">
      <w:pgSz w:w="11906" w:h="16838"/>
      <w:pgMar w:top="709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C45B2"/>
    <w:multiLevelType w:val="hybridMultilevel"/>
    <w:tmpl w:val="70922C04"/>
    <w:lvl w:ilvl="0" w:tplc="C534D0B6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8778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4"/>
    <w:rsid w:val="00057B64"/>
    <w:rsid w:val="000943D4"/>
    <w:rsid w:val="00110AC1"/>
    <w:rsid w:val="004C401D"/>
    <w:rsid w:val="004C4D1C"/>
    <w:rsid w:val="004D2FF3"/>
    <w:rsid w:val="0060770A"/>
    <w:rsid w:val="006161E1"/>
    <w:rsid w:val="006211E0"/>
    <w:rsid w:val="007C2DA4"/>
    <w:rsid w:val="00A47533"/>
    <w:rsid w:val="00B61861"/>
    <w:rsid w:val="00BA599E"/>
    <w:rsid w:val="00C150D9"/>
    <w:rsid w:val="00DE102C"/>
    <w:rsid w:val="00ED3BC4"/>
    <w:rsid w:val="00F84B8A"/>
    <w:rsid w:val="00FB26A3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07E"/>
  <w15:chartTrackingRefBased/>
  <w15:docId w15:val="{6F120F2B-24D9-46D8-8535-B7F782C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TPG</cp:lastModifiedBy>
  <cp:revision>9</cp:revision>
  <dcterms:created xsi:type="dcterms:W3CDTF">2023-10-05T05:19:00Z</dcterms:created>
  <dcterms:modified xsi:type="dcterms:W3CDTF">2023-10-09T06:40:00Z</dcterms:modified>
</cp:coreProperties>
</file>