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2920" w14:textId="1864517B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bookmarkStart w:id="0" w:name="_Hlk153272110"/>
      <w:bookmarkEnd w:id="0"/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</w:t>
      </w:r>
      <w:r w:rsidR="002277EA">
        <w:rPr>
          <w:noProof/>
          <w:sz w:val="20"/>
          <w:szCs w:val="20"/>
        </w:rPr>
        <w:t xml:space="preserve">       </w:t>
      </w:r>
      <w:r w:rsidR="008E1EA8">
        <w:rPr>
          <w:noProof/>
          <w:sz w:val="20"/>
          <w:szCs w:val="20"/>
        </w:rPr>
        <w:t xml:space="preserve">   </w:t>
      </w:r>
      <w:r w:rsidR="002277EA">
        <w:rPr>
          <w:noProof/>
          <w:sz w:val="20"/>
          <w:szCs w:val="20"/>
        </w:rPr>
        <w:drawing>
          <wp:inline distT="0" distB="0" distL="0" distR="0" wp14:anchorId="1F6B5975" wp14:editId="2623523B">
            <wp:extent cx="466613" cy="59533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93" cy="5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         </w:t>
      </w:r>
    </w:p>
    <w:p w14:paraId="0C755EA2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REPUBLIKA HRVATSKA</w:t>
      </w:r>
    </w:p>
    <w:p w14:paraId="0DBC3490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08392546" w14:textId="3AB04A3D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GRAD GAREŠNICA</w:t>
      </w:r>
      <w:r w:rsidR="00806C2B">
        <w:rPr>
          <w:b/>
          <w:bCs/>
          <w:noProof/>
        </w:rPr>
        <w:t xml:space="preserve">                                        </w:t>
      </w:r>
    </w:p>
    <w:p w14:paraId="1357A14F" w14:textId="7A399ACD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ab/>
        <w:t xml:space="preserve">    </w:t>
      </w:r>
      <w:r w:rsidR="002277EA">
        <w:rPr>
          <w:b/>
          <w:bCs/>
          <w:noProof/>
        </w:rPr>
        <w:t xml:space="preserve">    </w:t>
      </w:r>
      <w:r w:rsidR="00BB7D1C">
        <w:rPr>
          <w:b/>
          <w:bCs/>
          <w:noProof/>
        </w:rPr>
        <w:t>Gradonačelnik</w:t>
      </w:r>
    </w:p>
    <w:p w14:paraId="23D413FD" w14:textId="77777777" w:rsidR="004630C7" w:rsidRPr="004004CD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A0FA4E8" w14:textId="7B97CC07" w:rsidR="00D85882" w:rsidRPr="00843D72" w:rsidRDefault="00D84FA7" w:rsidP="002277EA">
      <w:pPr>
        <w:widowControl w:val="0"/>
        <w:autoSpaceDE w:val="0"/>
        <w:autoSpaceDN w:val="0"/>
        <w:adjustRightInd w:val="0"/>
        <w:ind w:left="-426" w:firstLine="142"/>
        <w:jc w:val="both"/>
        <w:rPr>
          <w:noProof/>
        </w:rPr>
      </w:pPr>
      <w:r w:rsidRPr="00843D72">
        <w:rPr>
          <w:noProof/>
        </w:rPr>
        <w:t>KLASA</w:t>
      </w:r>
      <w:r w:rsidR="008E1EA8" w:rsidRPr="00843D72">
        <w:rPr>
          <w:noProof/>
        </w:rPr>
        <w:t>:</w:t>
      </w:r>
      <w:r w:rsidR="00924A6A" w:rsidRPr="00843D72">
        <w:rPr>
          <w:noProof/>
        </w:rPr>
        <w:t xml:space="preserve"> </w:t>
      </w:r>
      <w:r w:rsidR="00D32F1A">
        <w:rPr>
          <w:noProof/>
        </w:rPr>
        <w:t>604-01/23-01/2</w:t>
      </w:r>
    </w:p>
    <w:p w14:paraId="65362382" w14:textId="13C04BC9" w:rsidR="008E1EA8" w:rsidRPr="00843D72" w:rsidRDefault="00D84FA7" w:rsidP="002277EA">
      <w:pPr>
        <w:widowControl w:val="0"/>
        <w:autoSpaceDE w:val="0"/>
        <w:autoSpaceDN w:val="0"/>
        <w:adjustRightInd w:val="0"/>
        <w:ind w:left="-426" w:firstLine="142"/>
        <w:jc w:val="both"/>
        <w:rPr>
          <w:noProof/>
        </w:rPr>
      </w:pPr>
      <w:r w:rsidRPr="00843D72">
        <w:rPr>
          <w:noProof/>
        </w:rPr>
        <w:t>URBROJ</w:t>
      </w:r>
      <w:r w:rsidR="008E1EA8" w:rsidRPr="00843D72">
        <w:rPr>
          <w:noProof/>
        </w:rPr>
        <w:t>:</w:t>
      </w:r>
      <w:r w:rsidR="00924A6A" w:rsidRPr="00843D72">
        <w:rPr>
          <w:noProof/>
        </w:rPr>
        <w:t xml:space="preserve"> </w:t>
      </w:r>
      <w:r w:rsidR="00D32F1A">
        <w:rPr>
          <w:noProof/>
        </w:rPr>
        <w:t>2103-4-02-23-38</w:t>
      </w:r>
    </w:p>
    <w:p w14:paraId="68FD1A26" w14:textId="0C687A35" w:rsidR="008E1EA8" w:rsidRPr="00843D72" w:rsidRDefault="008E1EA8" w:rsidP="002277EA">
      <w:pPr>
        <w:widowControl w:val="0"/>
        <w:autoSpaceDE w:val="0"/>
        <w:autoSpaceDN w:val="0"/>
        <w:adjustRightInd w:val="0"/>
        <w:ind w:left="-426" w:firstLine="142"/>
        <w:jc w:val="both"/>
        <w:rPr>
          <w:noProof/>
        </w:rPr>
      </w:pPr>
      <w:r w:rsidRPr="00843D72">
        <w:rPr>
          <w:noProof/>
        </w:rPr>
        <w:t>Garešnica,</w:t>
      </w:r>
      <w:r w:rsidR="005F3F82" w:rsidRPr="00843D72">
        <w:rPr>
          <w:noProof/>
        </w:rPr>
        <w:t xml:space="preserve"> </w:t>
      </w:r>
      <w:r w:rsidR="00D32F1A">
        <w:rPr>
          <w:noProof/>
        </w:rPr>
        <w:t>14</w:t>
      </w:r>
      <w:r w:rsidR="00676738" w:rsidRPr="00843D72">
        <w:rPr>
          <w:noProof/>
        </w:rPr>
        <w:t>. prosinca 202</w:t>
      </w:r>
      <w:r w:rsidR="00D32F1A">
        <w:rPr>
          <w:noProof/>
        </w:rPr>
        <w:t>3</w:t>
      </w:r>
      <w:r w:rsidR="00676738" w:rsidRPr="00843D72">
        <w:rPr>
          <w:noProof/>
        </w:rPr>
        <w:t>. godine</w:t>
      </w:r>
    </w:p>
    <w:p w14:paraId="50E12189" w14:textId="77777777" w:rsidR="008E1EA8" w:rsidRDefault="008E1EA8" w:rsidP="000D1261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E99A60D" w14:textId="51645DBE" w:rsidR="00692A33" w:rsidRDefault="00BB7D1C" w:rsidP="002277EA">
      <w:pPr>
        <w:widowControl w:val="0"/>
        <w:autoSpaceDE w:val="0"/>
        <w:autoSpaceDN w:val="0"/>
        <w:adjustRightInd w:val="0"/>
        <w:ind w:left="-284"/>
        <w:jc w:val="both"/>
        <w:rPr>
          <w:noProof/>
        </w:rPr>
      </w:pPr>
      <w:r>
        <w:rPr>
          <w:noProof/>
        </w:rPr>
        <w:t>Na t</w:t>
      </w:r>
      <w:r w:rsidR="005E15FF">
        <w:rPr>
          <w:noProof/>
        </w:rPr>
        <w:t>emelj</w:t>
      </w:r>
      <w:r>
        <w:rPr>
          <w:noProof/>
        </w:rPr>
        <w:t>u</w:t>
      </w:r>
      <w:r w:rsidR="005E15FF">
        <w:rPr>
          <w:noProof/>
        </w:rPr>
        <w:t xml:space="preserve"> članka</w:t>
      </w:r>
      <w:r w:rsidR="003D1F3E">
        <w:rPr>
          <w:noProof/>
        </w:rPr>
        <w:t xml:space="preserve"> </w:t>
      </w:r>
      <w:r w:rsidR="00D32F1A">
        <w:rPr>
          <w:noProof/>
        </w:rPr>
        <w:t xml:space="preserve">53. Statuta Grada Garešnice („Službeni glasnik Grada Garešnice, broj: 2/21) i na temelju članka </w:t>
      </w:r>
      <w:r w:rsidR="00C11529">
        <w:rPr>
          <w:noProof/>
        </w:rPr>
        <w:t>1</w:t>
      </w:r>
      <w:r w:rsidR="00D32F1A">
        <w:rPr>
          <w:noProof/>
        </w:rPr>
        <w:t>9</w:t>
      </w:r>
      <w:r w:rsidR="003D1F3E">
        <w:rPr>
          <w:noProof/>
        </w:rPr>
        <w:t>.</w:t>
      </w:r>
      <w:r w:rsidR="00C11529">
        <w:rPr>
          <w:noProof/>
        </w:rPr>
        <w:t xml:space="preserve"> </w:t>
      </w:r>
      <w:r w:rsidR="006B08C3">
        <w:rPr>
          <w:noProof/>
        </w:rPr>
        <w:t>s</w:t>
      </w:r>
      <w:r w:rsidR="00C11529">
        <w:rPr>
          <w:noProof/>
        </w:rPr>
        <w:t xml:space="preserve">tavka </w:t>
      </w:r>
      <w:r w:rsidR="00D32F1A">
        <w:rPr>
          <w:noProof/>
        </w:rPr>
        <w:t>4</w:t>
      </w:r>
      <w:r w:rsidR="00C11529">
        <w:rPr>
          <w:noProof/>
        </w:rPr>
        <w:t xml:space="preserve">. Pravilnika o </w:t>
      </w:r>
      <w:r w:rsidR="00D32F1A">
        <w:rPr>
          <w:noProof/>
        </w:rPr>
        <w:t>kriterijima za dodjelu stipendija učenicima i studentima s područja Grada Garešnice</w:t>
      </w:r>
      <w:r w:rsidR="008E1EA8">
        <w:rPr>
          <w:noProof/>
        </w:rPr>
        <w:t>(</w:t>
      </w:r>
      <w:r w:rsidR="00E23BA8">
        <w:rPr>
          <w:noProof/>
        </w:rPr>
        <w:t>„</w:t>
      </w:r>
      <w:r w:rsidR="005E15FF">
        <w:rPr>
          <w:noProof/>
        </w:rPr>
        <w:t>Službeni glasnik Grada Garešnic</w:t>
      </w:r>
      <w:r w:rsidR="00F4132C">
        <w:rPr>
          <w:noProof/>
        </w:rPr>
        <w:t>e</w:t>
      </w:r>
      <w:r w:rsidR="00E23BA8">
        <w:rPr>
          <w:noProof/>
        </w:rPr>
        <w:t>“</w:t>
      </w:r>
      <w:r w:rsidR="00924A6A">
        <w:rPr>
          <w:noProof/>
        </w:rPr>
        <w:t>,</w:t>
      </w:r>
      <w:r w:rsidR="005E15FF">
        <w:rPr>
          <w:noProof/>
        </w:rPr>
        <w:t xml:space="preserve"> </w:t>
      </w:r>
      <w:r w:rsidR="008E1EA8">
        <w:rPr>
          <w:noProof/>
        </w:rPr>
        <w:t>bro</w:t>
      </w:r>
      <w:r w:rsidR="00D32F1A">
        <w:rPr>
          <w:noProof/>
        </w:rPr>
        <w:t>j: 8/23</w:t>
      </w:r>
      <w:r w:rsidR="005E15FF">
        <w:rPr>
          <w:noProof/>
        </w:rPr>
        <w:t xml:space="preserve">), </w:t>
      </w:r>
      <w:r w:rsidR="0004352D">
        <w:rPr>
          <w:noProof/>
        </w:rPr>
        <w:t>na</w:t>
      </w:r>
      <w:r w:rsidR="00C11529">
        <w:rPr>
          <w:noProof/>
        </w:rPr>
        <w:t xml:space="preserve">kon razmatranja liste kandidata za dodjelu stipendija u </w:t>
      </w:r>
      <w:r w:rsidR="007D353E">
        <w:rPr>
          <w:noProof/>
        </w:rPr>
        <w:t>školskoj/</w:t>
      </w:r>
      <w:r w:rsidR="00C11529">
        <w:rPr>
          <w:noProof/>
        </w:rPr>
        <w:t>akademskoj godini 20</w:t>
      </w:r>
      <w:r w:rsidR="004D119C">
        <w:rPr>
          <w:noProof/>
        </w:rPr>
        <w:t>2</w:t>
      </w:r>
      <w:r w:rsidR="00D32F1A">
        <w:rPr>
          <w:noProof/>
        </w:rPr>
        <w:t>3</w:t>
      </w:r>
      <w:r w:rsidR="00924A6A">
        <w:rPr>
          <w:noProof/>
        </w:rPr>
        <w:t>.</w:t>
      </w:r>
      <w:r w:rsidR="00C11529">
        <w:rPr>
          <w:noProof/>
        </w:rPr>
        <w:t>/20</w:t>
      </w:r>
      <w:r w:rsidR="004D119C">
        <w:rPr>
          <w:noProof/>
        </w:rPr>
        <w:t>2</w:t>
      </w:r>
      <w:r w:rsidR="00D32F1A">
        <w:rPr>
          <w:noProof/>
        </w:rPr>
        <w:t>4</w:t>
      </w:r>
      <w:r w:rsidR="00924A6A">
        <w:rPr>
          <w:noProof/>
        </w:rPr>
        <w:t>.</w:t>
      </w:r>
      <w:r w:rsidR="00C11529">
        <w:rPr>
          <w:noProof/>
        </w:rPr>
        <w:t xml:space="preserve"> koju je utvrdilo Povjerenstvo za stipendije</w:t>
      </w:r>
      <w:r w:rsidR="004004CD">
        <w:rPr>
          <w:noProof/>
        </w:rPr>
        <w:t xml:space="preserve"> na svojoj sjednici održanoj </w:t>
      </w:r>
      <w:r w:rsidR="00D32F1A">
        <w:rPr>
          <w:noProof/>
        </w:rPr>
        <w:t xml:space="preserve">23. studenog </w:t>
      </w:r>
      <w:r w:rsidR="00E23BA8">
        <w:rPr>
          <w:noProof/>
        </w:rPr>
        <w:t>202</w:t>
      </w:r>
      <w:r w:rsidR="00D32F1A">
        <w:rPr>
          <w:noProof/>
        </w:rPr>
        <w:t>3</w:t>
      </w:r>
      <w:r w:rsidR="004004CD">
        <w:rPr>
          <w:noProof/>
        </w:rPr>
        <w:t>. godine</w:t>
      </w:r>
      <w:r w:rsidR="00D32F1A">
        <w:rPr>
          <w:noProof/>
        </w:rPr>
        <w:t xml:space="preserve"> i koja je dostavljena svim kandidatima, </w:t>
      </w:r>
      <w:r w:rsidR="00C11529">
        <w:rPr>
          <w:noProof/>
        </w:rPr>
        <w:t xml:space="preserve">gradonačelnik </w:t>
      </w:r>
      <w:r>
        <w:rPr>
          <w:noProof/>
        </w:rPr>
        <w:t>G</w:t>
      </w:r>
      <w:r w:rsidR="008E1EA8">
        <w:rPr>
          <w:noProof/>
        </w:rPr>
        <w:t>rada Garešnic</w:t>
      </w:r>
      <w:r w:rsidR="00F4132C">
        <w:rPr>
          <w:noProof/>
        </w:rPr>
        <w:t>e</w:t>
      </w:r>
      <w:r w:rsidR="00C11529">
        <w:rPr>
          <w:noProof/>
        </w:rPr>
        <w:t xml:space="preserve"> </w:t>
      </w:r>
      <w:r w:rsidR="00C11529" w:rsidRPr="008F4CD3">
        <w:rPr>
          <w:noProof/>
        </w:rPr>
        <w:t xml:space="preserve">je </w:t>
      </w:r>
      <w:r w:rsidR="00C11529" w:rsidRPr="00843D72">
        <w:rPr>
          <w:noProof/>
        </w:rPr>
        <w:t xml:space="preserve">dana </w:t>
      </w:r>
      <w:r w:rsidR="00D32F1A">
        <w:rPr>
          <w:noProof/>
        </w:rPr>
        <w:t>14</w:t>
      </w:r>
      <w:r w:rsidR="00C11529" w:rsidRPr="00843D72">
        <w:rPr>
          <w:noProof/>
        </w:rPr>
        <w:t>. prosinca</w:t>
      </w:r>
      <w:r w:rsidRPr="00843D72">
        <w:rPr>
          <w:noProof/>
        </w:rPr>
        <w:t xml:space="preserve"> 20</w:t>
      </w:r>
      <w:r w:rsidR="004D119C" w:rsidRPr="00843D72">
        <w:rPr>
          <w:noProof/>
        </w:rPr>
        <w:t>2</w:t>
      </w:r>
      <w:r w:rsidR="00D32F1A">
        <w:rPr>
          <w:noProof/>
        </w:rPr>
        <w:t>3</w:t>
      </w:r>
      <w:r w:rsidR="004D119C" w:rsidRPr="00843D72">
        <w:rPr>
          <w:noProof/>
        </w:rPr>
        <w:t>.</w:t>
      </w:r>
      <w:r w:rsidRPr="00843D72">
        <w:rPr>
          <w:noProof/>
        </w:rPr>
        <w:t xml:space="preserve"> godine</w:t>
      </w:r>
      <w:r w:rsidR="0074111A">
        <w:rPr>
          <w:noProof/>
        </w:rPr>
        <w:t>,</w:t>
      </w:r>
      <w:r w:rsidR="00D85882" w:rsidRPr="00843D72">
        <w:rPr>
          <w:noProof/>
        </w:rPr>
        <w:t xml:space="preserve"> </w:t>
      </w:r>
      <w:r w:rsidRPr="00843D72">
        <w:rPr>
          <w:noProof/>
        </w:rPr>
        <w:t xml:space="preserve">donio </w:t>
      </w:r>
      <w:r w:rsidR="00BC44CB">
        <w:rPr>
          <w:noProof/>
        </w:rPr>
        <w:t>konačnu</w:t>
      </w:r>
    </w:p>
    <w:p w14:paraId="653BAFFB" w14:textId="77777777" w:rsidR="00BC44CB" w:rsidRDefault="00BC44CB" w:rsidP="005F7ADD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</w:p>
    <w:p w14:paraId="278428F3" w14:textId="53364D2E" w:rsidR="003D1F3E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135119">
        <w:rPr>
          <w:b/>
          <w:noProof/>
          <w:sz w:val="28"/>
          <w:szCs w:val="28"/>
        </w:rPr>
        <w:t xml:space="preserve">   O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D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L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U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K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U</w:t>
      </w:r>
    </w:p>
    <w:p w14:paraId="1423BF28" w14:textId="77777777" w:rsidR="006B08C3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k</w:t>
      </w:r>
      <w:r w:rsidR="00C11529" w:rsidRPr="00C11529">
        <w:rPr>
          <w:b/>
          <w:noProof/>
        </w:rPr>
        <w:t>ojom se utvrđuju</w:t>
      </w:r>
      <w:r w:rsidR="00C11529">
        <w:rPr>
          <w:b/>
          <w:noProof/>
        </w:rPr>
        <w:t xml:space="preserve"> kandidati za dodjelu stipendija</w:t>
      </w:r>
    </w:p>
    <w:p w14:paraId="3A6922F2" w14:textId="1CBBE3A4" w:rsidR="0011485D" w:rsidRDefault="006B08C3" w:rsidP="0011485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 xml:space="preserve">u </w:t>
      </w:r>
      <w:r w:rsidR="00924A6A">
        <w:rPr>
          <w:b/>
          <w:noProof/>
        </w:rPr>
        <w:t>školskoj</w:t>
      </w:r>
      <w:r w:rsidR="0074111A">
        <w:rPr>
          <w:b/>
          <w:noProof/>
        </w:rPr>
        <w:t>/</w:t>
      </w:r>
      <w:r>
        <w:rPr>
          <w:b/>
          <w:noProof/>
        </w:rPr>
        <w:t>akademskoj godini 20</w:t>
      </w:r>
      <w:r w:rsidR="004D119C">
        <w:rPr>
          <w:b/>
          <w:noProof/>
        </w:rPr>
        <w:t>2</w:t>
      </w:r>
      <w:r w:rsidR="00BC44CB">
        <w:rPr>
          <w:b/>
          <w:noProof/>
        </w:rPr>
        <w:t>3</w:t>
      </w:r>
      <w:r w:rsidR="00924A6A">
        <w:rPr>
          <w:b/>
          <w:noProof/>
        </w:rPr>
        <w:t>.</w:t>
      </w:r>
      <w:r>
        <w:rPr>
          <w:b/>
          <w:noProof/>
        </w:rPr>
        <w:t>/20</w:t>
      </w:r>
      <w:r w:rsidR="004D119C">
        <w:rPr>
          <w:b/>
          <w:noProof/>
        </w:rPr>
        <w:t>2</w:t>
      </w:r>
      <w:r w:rsidR="00BC44CB">
        <w:rPr>
          <w:b/>
          <w:noProof/>
        </w:rPr>
        <w:t>4</w:t>
      </w:r>
      <w:r w:rsidR="00924A6A">
        <w:rPr>
          <w:b/>
          <w:noProof/>
        </w:rPr>
        <w:t>.</w:t>
      </w:r>
    </w:p>
    <w:p w14:paraId="6E6E6757" w14:textId="77777777" w:rsidR="0011485D" w:rsidRPr="005F7ADD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1C7F751C" w14:textId="77777777" w:rsidR="00883BD1" w:rsidRPr="00B3277C" w:rsidRDefault="008E1EA8" w:rsidP="00883BD1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  <w:sz w:val="22"/>
          <w:szCs w:val="22"/>
        </w:rPr>
      </w:pPr>
      <w:r w:rsidRPr="00B3277C">
        <w:rPr>
          <w:b/>
          <w:noProof/>
          <w:sz w:val="22"/>
          <w:szCs w:val="22"/>
        </w:rPr>
        <w:t>I</w:t>
      </w:r>
      <w:r w:rsidR="003D1F3E" w:rsidRPr="00B3277C">
        <w:rPr>
          <w:b/>
          <w:noProof/>
          <w:sz w:val="22"/>
          <w:szCs w:val="22"/>
        </w:rPr>
        <w:t>.</w:t>
      </w:r>
    </w:p>
    <w:p w14:paraId="66FCDD76" w14:textId="77777777" w:rsidR="002277EA" w:rsidRPr="00386516" w:rsidRDefault="006B08C3" w:rsidP="002277EA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  <w:r w:rsidRPr="00386516">
        <w:rPr>
          <w:noProof/>
          <w:sz w:val="22"/>
          <w:szCs w:val="22"/>
        </w:rPr>
        <w:t>Ovom Odlukom</w:t>
      </w:r>
      <w:r w:rsidR="000D1261" w:rsidRPr="00386516">
        <w:rPr>
          <w:noProof/>
          <w:sz w:val="22"/>
          <w:szCs w:val="22"/>
        </w:rPr>
        <w:t xml:space="preserve"> </w:t>
      </w:r>
      <w:r w:rsidRPr="00386516">
        <w:rPr>
          <w:noProof/>
          <w:sz w:val="22"/>
          <w:szCs w:val="22"/>
        </w:rPr>
        <w:t>utvrđuju</w:t>
      </w:r>
      <w:r w:rsidR="000D1261" w:rsidRPr="00386516">
        <w:rPr>
          <w:noProof/>
          <w:sz w:val="22"/>
          <w:szCs w:val="22"/>
        </w:rPr>
        <w:t xml:space="preserve"> se</w:t>
      </w:r>
      <w:r w:rsidRPr="00386516">
        <w:rPr>
          <w:noProof/>
          <w:sz w:val="22"/>
          <w:szCs w:val="22"/>
        </w:rPr>
        <w:t xml:space="preserve"> kandidati za dodjelu stipendija Grada Garešnice</w:t>
      </w:r>
      <w:r w:rsidR="000D1261" w:rsidRPr="00386516">
        <w:rPr>
          <w:noProof/>
          <w:sz w:val="22"/>
          <w:szCs w:val="22"/>
        </w:rPr>
        <w:t xml:space="preserve"> </w:t>
      </w:r>
      <w:r w:rsidRPr="00386516">
        <w:rPr>
          <w:noProof/>
          <w:sz w:val="22"/>
          <w:szCs w:val="22"/>
        </w:rPr>
        <w:t xml:space="preserve">u </w:t>
      </w:r>
      <w:r w:rsidR="00924A6A" w:rsidRPr="00386516">
        <w:rPr>
          <w:noProof/>
          <w:sz w:val="22"/>
          <w:szCs w:val="22"/>
        </w:rPr>
        <w:t>školskoj/</w:t>
      </w:r>
      <w:r w:rsidR="004D119C" w:rsidRPr="00386516">
        <w:rPr>
          <w:noProof/>
          <w:sz w:val="22"/>
          <w:szCs w:val="22"/>
        </w:rPr>
        <w:t>akademskoj godini 202</w:t>
      </w:r>
      <w:r w:rsidR="00BC44CB" w:rsidRPr="00386516">
        <w:rPr>
          <w:noProof/>
          <w:sz w:val="22"/>
          <w:szCs w:val="22"/>
        </w:rPr>
        <w:t>3</w:t>
      </w:r>
      <w:r w:rsidR="00924A6A" w:rsidRPr="00386516">
        <w:rPr>
          <w:noProof/>
          <w:sz w:val="22"/>
          <w:szCs w:val="22"/>
        </w:rPr>
        <w:t>.</w:t>
      </w:r>
      <w:r w:rsidRPr="00386516">
        <w:rPr>
          <w:noProof/>
          <w:sz w:val="22"/>
          <w:szCs w:val="22"/>
        </w:rPr>
        <w:t>/20</w:t>
      </w:r>
      <w:r w:rsidR="004D119C" w:rsidRPr="00386516">
        <w:rPr>
          <w:noProof/>
          <w:sz w:val="22"/>
          <w:szCs w:val="22"/>
        </w:rPr>
        <w:t>2</w:t>
      </w:r>
      <w:r w:rsidR="00BC44CB" w:rsidRPr="00386516">
        <w:rPr>
          <w:noProof/>
          <w:sz w:val="22"/>
          <w:szCs w:val="22"/>
        </w:rPr>
        <w:t>4</w:t>
      </w:r>
      <w:r w:rsidR="00924A6A" w:rsidRPr="00386516">
        <w:rPr>
          <w:noProof/>
          <w:sz w:val="22"/>
          <w:szCs w:val="22"/>
        </w:rPr>
        <w:t>.</w:t>
      </w:r>
      <w:r w:rsidRPr="00386516">
        <w:rPr>
          <w:noProof/>
          <w:sz w:val="22"/>
          <w:szCs w:val="22"/>
        </w:rPr>
        <w:t xml:space="preserve"> kako slijedi:</w:t>
      </w:r>
    </w:p>
    <w:p w14:paraId="7DB1CFE4" w14:textId="42CDA9EE" w:rsidR="002277EA" w:rsidRPr="00EE62DC" w:rsidRDefault="00BC44CB" w:rsidP="002277EA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u w:val="single"/>
        </w:rPr>
      </w:pPr>
      <w:bookmarkStart w:id="1" w:name="_Hlk153272322"/>
      <w:r w:rsidRPr="00EE62DC">
        <w:rPr>
          <w:noProof/>
          <w:u w:val="single"/>
        </w:rPr>
        <w:t xml:space="preserve">Učeničke stipendije – kriteriji uspješnosti i nadarenosti 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1701"/>
        <w:gridCol w:w="1276"/>
        <w:gridCol w:w="1559"/>
      </w:tblGrid>
      <w:tr w:rsidR="002277EA" w14:paraId="28E3FF58" w14:textId="77777777" w:rsidTr="002277EA">
        <w:trPr>
          <w:trHeight w:val="737"/>
        </w:trPr>
        <w:tc>
          <w:tcPr>
            <w:tcW w:w="851" w:type="dxa"/>
          </w:tcPr>
          <w:p w14:paraId="547B4A7A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8167B3" w14:textId="67E843BB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5046A50D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36BBEA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6BD3D1D4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259958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1701" w:type="dxa"/>
          </w:tcPr>
          <w:p w14:paraId="15788B08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7A5F03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276" w:type="dxa"/>
          </w:tcPr>
          <w:p w14:paraId="0D9BDD45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84581D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559" w:type="dxa"/>
          </w:tcPr>
          <w:p w14:paraId="03352548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2277EA" w14:paraId="6161E26A" w14:textId="77777777" w:rsidTr="002277EA">
        <w:trPr>
          <w:trHeight w:val="737"/>
        </w:trPr>
        <w:tc>
          <w:tcPr>
            <w:tcW w:w="851" w:type="dxa"/>
          </w:tcPr>
          <w:p w14:paraId="4DC791B0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2CD8B0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1.</w:t>
            </w:r>
          </w:p>
          <w:p w14:paraId="5F81CA47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293D4F" w14:textId="77777777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21B353" w14:textId="77777777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VERONIKA PARADŽIK</w:t>
            </w:r>
          </w:p>
        </w:tc>
        <w:tc>
          <w:tcPr>
            <w:tcW w:w="2410" w:type="dxa"/>
          </w:tcPr>
          <w:p w14:paraId="06E956C4" w14:textId="77777777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0B247FD" w14:textId="77777777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SŠ TINA UJEVIĆA KUTINA</w:t>
            </w:r>
          </w:p>
        </w:tc>
        <w:tc>
          <w:tcPr>
            <w:tcW w:w="1701" w:type="dxa"/>
          </w:tcPr>
          <w:p w14:paraId="128083E3" w14:textId="77777777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50602C" w14:textId="19729BBE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OPĆA GIM</w:t>
            </w:r>
            <w:r w:rsidR="0036038C">
              <w:rPr>
                <w:b/>
                <w:bCs/>
                <w:sz w:val="18"/>
                <w:szCs w:val="18"/>
              </w:rPr>
              <w:t>NAZIJA</w:t>
            </w:r>
          </w:p>
        </w:tc>
        <w:tc>
          <w:tcPr>
            <w:tcW w:w="1276" w:type="dxa"/>
          </w:tcPr>
          <w:p w14:paraId="1186677B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3C97F2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559" w:type="dxa"/>
          </w:tcPr>
          <w:p w14:paraId="6B9E1CF1" w14:textId="77777777" w:rsidR="002277EA" w:rsidRPr="002277EA" w:rsidRDefault="002277EA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C93779" w14:textId="77777777" w:rsidR="002277EA" w:rsidRPr="002277EA" w:rsidRDefault="002277EA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 w:rsidRPr="002277EA">
              <w:rPr>
                <w:b/>
                <w:bCs/>
                <w:sz w:val="22"/>
                <w:szCs w:val="22"/>
              </w:rPr>
              <w:t>72,9</w:t>
            </w:r>
          </w:p>
        </w:tc>
      </w:tr>
      <w:tr w:rsidR="002277EA" w:rsidRPr="002277EA" w14:paraId="6F07F9BC" w14:textId="77777777" w:rsidTr="002277EA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0337E4F6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576CCA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2.</w:t>
            </w:r>
          </w:p>
          <w:p w14:paraId="3EF5366F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4AB498" w14:textId="77777777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7FED34E" w14:textId="77777777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JOSIP LJUBIĆ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FD37FE" w14:textId="77777777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59F140" w14:textId="77777777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SŠ AUGUST ŠENOA GAREŠNICA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890642" w14:textId="77777777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2C1DBEE" w14:textId="77777777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OPĆA GIMNAZIJA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1F1E05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CF504D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487371" w14:textId="77777777" w:rsidR="002277EA" w:rsidRPr="002277EA" w:rsidRDefault="002277EA" w:rsidP="00803B5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08164E2" w14:textId="77777777" w:rsidR="002277EA" w:rsidRPr="002277EA" w:rsidRDefault="002277EA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 w:rsidRPr="002277EA">
              <w:rPr>
                <w:b/>
                <w:bCs/>
                <w:sz w:val="22"/>
                <w:szCs w:val="22"/>
              </w:rPr>
              <w:t>56,1</w:t>
            </w:r>
          </w:p>
        </w:tc>
      </w:tr>
      <w:bookmarkEnd w:id="1"/>
    </w:tbl>
    <w:p w14:paraId="19F128C6" w14:textId="77777777" w:rsidR="002277EA" w:rsidRDefault="002277EA" w:rsidP="00E23BA8">
      <w:pPr>
        <w:widowControl w:val="0"/>
        <w:autoSpaceDE w:val="0"/>
        <w:autoSpaceDN w:val="0"/>
        <w:adjustRightInd w:val="0"/>
        <w:spacing w:after="240"/>
        <w:ind w:left="-142"/>
        <w:jc w:val="both"/>
        <w:rPr>
          <w:noProof/>
        </w:rPr>
      </w:pPr>
    </w:p>
    <w:p w14:paraId="28CC367B" w14:textId="2A4A146A" w:rsidR="002277EA" w:rsidRPr="00EE62DC" w:rsidRDefault="002277EA" w:rsidP="002277EA">
      <w:pPr>
        <w:widowControl w:val="0"/>
        <w:autoSpaceDE w:val="0"/>
        <w:autoSpaceDN w:val="0"/>
        <w:adjustRightInd w:val="0"/>
        <w:spacing w:after="240"/>
        <w:ind w:left="-142" w:hanging="142"/>
        <w:jc w:val="both"/>
        <w:rPr>
          <w:noProof/>
          <w:u w:val="single"/>
        </w:rPr>
      </w:pPr>
      <w:r w:rsidRPr="00EE62DC">
        <w:rPr>
          <w:noProof/>
          <w:u w:val="single"/>
        </w:rPr>
        <w:t>Učeničke stipendije – socijalni kriterij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1701"/>
        <w:gridCol w:w="1276"/>
        <w:gridCol w:w="1559"/>
      </w:tblGrid>
      <w:tr w:rsidR="002277EA" w14:paraId="517043DA" w14:textId="77777777" w:rsidTr="00803B57">
        <w:trPr>
          <w:trHeight w:val="737"/>
        </w:trPr>
        <w:tc>
          <w:tcPr>
            <w:tcW w:w="851" w:type="dxa"/>
          </w:tcPr>
          <w:p w14:paraId="3D52C2DB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0A31EA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41299621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714BB3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5C71F874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555FAC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1701" w:type="dxa"/>
          </w:tcPr>
          <w:p w14:paraId="354401AE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0152E5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276" w:type="dxa"/>
          </w:tcPr>
          <w:p w14:paraId="06D5D723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AB192E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559" w:type="dxa"/>
          </w:tcPr>
          <w:p w14:paraId="42F1CDC8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2277EA" w14:paraId="34CFCCC0" w14:textId="77777777" w:rsidTr="00803B57">
        <w:trPr>
          <w:trHeight w:val="737"/>
        </w:trPr>
        <w:tc>
          <w:tcPr>
            <w:tcW w:w="851" w:type="dxa"/>
          </w:tcPr>
          <w:p w14:paraId="5AE7E600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6F65BF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1.</w:t>
            </w:r>
          </w:p>
          <w:p w14:paraId="059EF867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97BFA" w14:textId="77777777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</w:p>
          <w:p w14:paraId="33FF67D2" w14:textId="77777777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 xml:space="preserve">ANTONIA </w:t>
            </w:r>
          </w:p>
          <w:p w14:paraId="7056751F" w14:textId="7BE2B507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KRUPLJAN</w:t>
            </w:r>
          </w:p>
        </w:tc>
        <w:tc>
          <w:tcPr>
            <w:tcW w:w="2410" w:type="dxa"/>
          </w:tcPr>
          <w:p w14:paraId="3200C8EA" w14:textId="77777777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</w:p>
          <w:p w14:paraId="5DB3A9BE" w14:textId="5C7B09B2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TEHNIČKA ŠKOLA DARUVAR</w:t>
            </w:r>
          </w:p>
        </w:tc>
        <w:tc>
          <w:tcPr>
            <w:tcW w:w="1701" w:type="dxa"/>
          </w:tcPr>
          <w:p w14:paraId="01BE2D19" w14:textId="77777777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2E8B16" w14:textId="510C3D2C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VOZAČ MOTORNOG VOZILA</w:t>
            </w:r>
          </w:p>
        </w:tc>
        <w:tc>
          <w:tcPr>
            <w:tcW w:w="1276" w:type="dxa"/>
          </w:tcPr>
          <w:p w14:paraId="00FB1599" w14:textId="77777777" w:rsid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3F2AB7" w14:textId="0F826B83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11521980" w14:textId="77777777" w:rsidR="002277EA" w:rsidRDefault="002277EA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2335B1" w14:textId="7AEB22B3" w:rsidR="002277EA" w:rsidRPr="002277EA" w:rsidRDefault="002277EA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</w:tr>
      <w:tr w:rsidR="002277EA" w:rsidRPr="002277EA" w14:paraId="04C7ED28" w14:textId="77777777" w:rsidTr="002277EA">
        <w:trPr>
          <w:trHeight w:val="737"/>
        </w:trPr>
        <w:tc>
          <w:tcPr>
            <w:tcW w:w="851" w:type="dxa"/>
          </w:tcPr>
          <w:p w14:paraId="22EEA88F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C54260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2.</w:t>
            </w:r>
          </w:p>
          <w:p w14:paraId="02904135" w14:textId="77777777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F01E3F" w14:textId="77777777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</w:p>
          <w:p w14:paraId="057F8642" w14:textId="6D1882F4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DANIJEL RAJKOVIĆ</w:t>
            </w:r>
          </w:p>
        </w:tc>
        <w:tc>
          <w:tcPr>
            <w:tcW w:w="2410" w:type="dxa"/>
          </w:tcPr>
          <w:p w14:paraId="0C36F24D" w14:textId="77777777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</w:p>
          <w:p w14:paraId="3BDCDB0F" w14:textId="3832B42D" w:rsidR="002277EA" w:rsidRPr="00597755" w:rsidRDefault="002277EA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SŠ AUGUST ŠENOA GAREŠNICA</w:t>
            </w:r>
          </w:p>
        </w:tc>
        <w:tc>
          <w:tcPr>
            <w:tcW w:w="1701" w:type="dxa"/>
          </w:tcPr>
          <w:p w14:paraId="40B164FE" w14:textId="77777777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D4D53FE" w14:textId="5FC41B64" w:rsidR="002277EA" w:rsidRPr="00597755" w:rsidRDefault="002277EA" w:rsidP="00803B57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STOLAR</w:t>
            </w:r>
          </w:p>
        </w:tc>
        <w:tc>
          <w:tcPr>
            <w:tcW w:w="1276" w:type="dxa"/>
          </w:tcPr>
          <w:p w14:paraId="359F7FFD" w14:textId="77777777" w:rsid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F67D7E" w14:textId="223F48BE" w:rsidR="002277EA" w:rsidRPr="002277EA" w:rsidRDefault="002277EA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6985C365" w14:textId="77777777" w:rsidR="002277EA" w:rsidRDefault="002277EA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F427D27" w14:textId="7313D769" w:rsidR="002277EA" w:rsidRPr="002277EA" w:rsidRDefault="002277EA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</w:t>
            </w:r>
          </w:p>
        </w:tc>
      </w:tr>
      <w:tr w:rsidR="00EE62DC" w:rsidRPr="002277EA" w14:paraId="62544BFA" w14:textId="77777777" w:rsidTr="00EE62DC">
        <w:trPr>
          <w:trHeight w:val="737"/>
        </w:trPr>
        <w:tc>
          <w:tcPr>
            <w:tcW w:w="851" w:type="dxa"/>
          </w:tcPr>
          <w:p w14:paraId="5BE33526" w14:textId="77777777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A3F1C1" w14:textId="1FF2A8A6" w:rsidR="00EE62DC" w:rsidRPr="002277EA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2410A134" w14:textId="77777777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</w:p>
          <w:p w14:paraId="0F7E56B4" w14:textId="43A33C96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ZORAN POKORNI</w:t>
            </w:r>
          </w:p>
        </w:tc>
        <w:tc>
          <w:tcPr>
            <w:tcW w:w="2410" w:type="dxa"/>
          </w:tcPr>
          <w:p w14:paraId="76D28BFE" w14:textId="77777777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</w:p>
          <w:p w14:paraId="7CD0E5D8" w14:textId="06517687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SŠ AUGUST ŠENOA GAREŠNICA</w:t>
            </w:r>
          </w:p>
        </w:tc>
        <w:tc>
          <w:tcPr>
            <w:tcW w:w="1701" w:type="dxa"/>
          </w:tcPr>
          <w:p w14:paraId="7F3F47CF" w14:textId="77777777" w:rsidR="00EE62DC" w:rsidRPr="00597755" w:rsidRDefault="00EE62DC" w:rsidP="00EE62D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50E80FB" w14:textId="5C84BC80" w:rsidR="00EE62DC" w:rsidRPr="00597755" w:rsidRDefault="00EE62DC" w:rsidP="00EE62DC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STOLAR</w:t>
            </w:r>
          </w:p>
        </w:tc>
        <w:tc>
          <w:tcPr>
            <w:tcW w:w="1276" w:type="dxa"/>
          </w:tcPr>
          <w:p w14:paraId="1E3FDDB0" w14:textId="77777777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772494" w14:textId="3AC121F1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12BDEE86" w14:textId="77777777" w:rsidR="00EE62DC" w:rsidRDefault="00EE62DC" w:rsidP="00EE62D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DC3244C" w14:textId="24F974EF" w:rsidR="00EE62DC" w:rsidRDefault="00EE62DC" w:rsidP="00EE62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</w:t>
            </w:r>
          </w:p>
        </w:tc>
      </w:tr>
      <w:tr w:rsidR="00EE62DC" w:rsidRPr="002277EA" w14:paraId="0F1132E2" w14:textId="77777777" w:rsidTr="00EE62DC">
        <w:trPr>
          <w:trHeight w:val="737"/>
        </w:trPr>
        <w:tc>
          <w:tcPr>
            <w:tcW w:w="851" w:type="dxa"/>
          </w:tcPr>
          <w:p w14:paraId="397C68BF" w14:textId="77777777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736681" w14:textId="36134E6A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1DDACCE8" w14:textId="77777777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</w:p>
          <w:p w14:paraId="71302A6B" w14:textId="26EBDADA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VALENTINO BEBEK</w:t>
            </w:r>
          </w:p>
        </w:tc>
        <w:tc>
          <w:tcPr>
            <w:tcW w:w="2410" w:type="dxa"/>
          </w:tcPr>
          <w:p w14:paraId="0D11C403" w14:textId="77777777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</w:p>
          <w:p w14:paraId="5FD8369E" w14:textId="09B06AD6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TEHNIČKA ŠKOLA DARUVAR</w:t>
            </w:r>
          </w:p>
        </w:tc>
        <w:tc>
          <w:tcPr>
            <w:tcW w:w="1701" w:type="dxa"/>
          </w:tcPr>
          <w:p w14:paraId="0F4AC1CB" w14:textId="77777777" w:rsidR="00EE62DC" w:rsidRPr="00597755" w:rsidRDefault="00EE62DC" w:rsidP="00EE62D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B42D09" w14:textId="17DC126F" w:rsidR="00EE62DC" w:rsidRPr="00597755" w:rsidRDefault="00EE62DC" w:rsidP="00EE62DC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VOZAČ MOTORNOG VOZILA</w:t>
            </w:r>
          </w:p>
        </w:tc>
        <w:tc>
          <w:tcPr>
            <w:tcW w:w="1276" w:type="dxa"/>
          </w:tcPr>
          <w:p w14:paraId="72E748BF" w14:textId="77777777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305963" w14:textId="52CA6992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7F094461" w14:textId="77777777" w:rsidR="00EE62DC" w:rsidRDefault="00EE62DC" w:rsidP="00EE62D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E1D766" w14:textId="4D9F9AFA" w:rsidR="00EE62DC" w:rsidRDefault="00EE62DC" w:rsidP="00EE62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</w:t>
            </w:r>
          </w:p>
        </w:tc>
      </w:tr>
      <w:tr w:rsidR="00EE62DC" w:rsidRPr="002277EA" w14:paraId="5171C64D" w14:textId="77777777" w:rsidTr="00EE62DC">
        <w:trPr>
          <w:trHeight w:val="737"/>
        </w:trPr>
        <w:tc>
          <w:tcPr>
            <w:tcW w:w="851" w:type="dxa"/>
          </w:tcPr>
          <w:p w14:paraId="3DEEA237" w14:textId="77777777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93986A" w14:textId="4119C13C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4F5DA6C4" w14:textId="77777777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</w:p>
          <w:p w14:paraId="724AC54A" w14:textId="265F70F7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SEBASTIJAN ŠAJNOVIĆ</w:t>
            </w:r>
          </w:p>
        </w:tc>
        <w:tc>
          <w:tcPr>
            <w:tcW w:w="2410" w:type="dxa"/>
          </w:tcPr>
          <w:p w14:paraId="05DE778E" w14:textId="77777777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</w:p>
          <w:p w14:paraId="397F9D39" w14:textId="2682DAB7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TEHNIČKA ŠKOLA DARUVAR</w:t>
            </w:r>
          </w:p>
        </w:tc>
        <w:tc>
          <w:tcPr>
            <w:tcW w:w="1701" w:type="dxa"/>
          </w:tcPr>
          <w:p w14:paraId="6F60A3E2" w14:textId="77777777" w:rsidR="00EE62DC" w:rsidRPr="00597755" w:rsidRDefault="00EE62DC" w:rsidP="00EE62D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FBF5890" w14:textId="7511E0BD" w:rsidR="00EE62DC" w:rsidRPr="00597755" w:rsidRDefault="00EE62DC" w:rsidP="00EE62DC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TEHNIČAR CESTOVNOG PROMETA</w:t>
            </w:r>
          </w:p>
        </w:tc>
        <w:tc>
          <w:tcPr>
            <w:tcW w:w="1276" w:type="dxa"/>
          </w:tcPr>
          <w:p w14:paraId="582D40F6" w14:textId="77777777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B589BF" w14:textId="41579AF4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2F82AC4D" w14:textId="77777777" w:rsidR="00EE62DC" w:rsidRDefault="00EE62DC" w:rsidP="00EE62D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1721A8F" w14:textId="64657FF9" w:rsidR="00EE62DC" w:rsidRDefault="00EE62DC" w:rsidP="00EE62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</w:t>
            </w:r>
          </w:p>
        </w:tc>
      </w:tr>
      <w:tr w:rsidR="00EE62DC" w:rsidRPr="002277EA" w14:paraId="4E73E2DD" w14:textId="77777777" w:rsidTr="00803B57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13625C2E" w14:textId="77777777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08BCF7" w14:textId="527887AA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2DB696" w14:textId="77777777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</w:p>
          <w:p w14:paraId="14463004" w14:textId="5AF65C25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PATRICIA SABO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7CE208" w14:textId="77777777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</w:p>
          <w:p w14:paraId="63ACCC96" w14:textId="1D2EDD73" w:rsidR="00EE62DC" w:rsidRPr="00597755" w:rsidRDefault="00EE62DC" w:rsidP="00EE62DC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SŠ KOPRIVNICA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08905F" w14:textId="77777777" w:rsidR="00EE62DC" w:rsidRPr="00597755" w:rsidRDefault="00EE62DC" w:rsidP="00EE62D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7318D1A" w14:textId="1F226850" w:rsidR="00EE62DC" w:rsidRPr="00597755" w:rsidRDefault="00EE62DC" w:rsidP="00EE62DC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UPRAVNI REFERENT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E69C74" w14:textId="77777777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FF0CE4" w14:textId="77C9C4D9" w:rsidR="00EE62DC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F5290" w14:textId="77777777" w:rsidR="00EE62DC" w:rsidRDefault="00EE62DC" w:rsidP="00EE62D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D9E56C7" w14:textId="3F46DFE8" w:rsidR="00EE62DC" w:rsidRDefault="00EE62DC" w:rsidP="00EE62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</w:t>
            </w:r>
          </w:p>
        </w:tc>
      </w:tr>
    </w:tbl>
    <w:p w14:paraId="250E4C96" w14:textId="77777777" w:rsidR="002277EA" w:rsidRDefault="002277EA" w:rsidP="002277EA">
      <w:pPr>
        <w:widowControl w:val="0"/>
        <w:autoSpaceDE w:val="0"/>
        <w:autoSpaceDN w:val="0"/>
        <w:adjustRightInd w:val="0"/>
        <w:spacing w:after="240"/>
        <w:ind w:left="-142" w:hanging="142"/>
        <w:jc w:val="both"/>
        <w:rPr>
          <w:noProof/>
        </w:rPr>
      </w:pPr>
    </w:p>
    <w:p w14:paraId="168FE741" w14:textId="00D7959C" w:rsidR="00EE62DC" w:rsidRPr="00EE62DC" w:rsidRDefault="00EE62DC" w:rsidP="002277EA">
      <w:pPr>
        <w:widowControl w:val="0"/>
        <w:autoSpaceDE w:val="0"/>
        <w:autoSpaceDN w:val="0"/>
        <w:adjustRightInd w:val="0"/>
        <w:spacing w:after="240"/>
        <w:ind w:left="-142" w:hanging="142"/>
        <w:jc w:val="both"/>
        <w:rPr>
          <w:noProof/>
          <w:u w:val="single"/>
        </w:rPr>
      </w:pPr>
      <w:r w:rsidRPr="00EE62DC">
        <w:rPr>
          <w:noProof/>
          <w:u w:val="single"/>
        </w:rPr>
        <w:t xml:space="preserve">Studentske stipendije – kriterij uspješnosti i nadarenosti 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1701"/>
        <w:gridCol w:w="1276"/>
        <w:gridCol w:w="1559"/>
      </w:tblGrid>
      <w:tr w:rsidR="00EE62DC" w14:paraId="6C059225" w14:textId="77777777" w:rsidTr="0074111A">
        <w:trPr>
          <w:trHeight w:val="737"/>
        </w:trPr>
        <w:tc>
          <w:tcPr>
            <w:tcW w:w="851" w:type="dxa"/>
          </w:tcPr>
          <w:p w14:paraId="2C7A24EF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E7C0D6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29DDADAE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5CC12E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596BDACD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B5C331" w14:textId="153A10B5" w:rsidR="00EE62DC" w:rsidRPr="002277EA" w:rsidRDefault="00EE62DC" w:rsidP="00EE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STUDIJ</w:t>
            </w:r>
          </w:p>
        </w:tc>
        <w:tc>
          <w:tcPr>
            <w:tcW w:w="1701" w:type="dxa"/>
          </w:tcPr>
          <w:p w14:paraId="6D0DE4AC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0A8B53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276" w:type="dxa"/>
          </w:tcPr>
          <w:p w14:paraId="348FDE46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4EE538" w14:textId="7456B1F4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GODINA</w:t>
            </w:r>
          </w:p>
        </w:tc>
        <w:tc>
          <w:tcPr>
            <w:tcW w:w="1559" w:type="dxa"/>
          </w:tcPr>
          <w:p w14:paraId="03BC5B41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EE62DC" w14:paraId="62D12955" w14:textId="77777777" w:rsidTr="0074111A">
        <w:trPr>
          <w:trHeight w:val="737"/>
        </w:trPr>
        <w:tc>
          <w:tcPr>
            <w:tcW w:w="851" w:type="dxa"/>
          </w:tcPr>
          <w:p w14:paraId="2CC484DC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9C9A9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1.</w:t>
            </w:r>
          </w:p>
          <w:p w14:paraId="002A14CA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2C9747" w14:textId="77777777" w:rsidR="00EE62DC" w:rsidRPr="00597755" w:rsidRDefault="00EE62DC" w:rsidP="00803B57">
            <w:pPr>
              <w:rPr>
                <w:b/>
                <w:bCs/>
                <w:sz w:val="18"/>
                <w:szCs w:val="18"/>
              </w:rPr>
            </w:pPr>
          </w:p>
          <w:p w14:paraId="7AB7BAF3" w14:textId="01F22A36" w:rsidR="00EE62DC" w:rsidRPr="00597755" w:rsidRDefault="00EE62DC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LUKA JURKIĆ</w:t>
            </w:r>
          </w:p>
        </w:tc>
        <w:tc>
          <w:tcPr>
            <w:tcW w:w="2410" w:type="dxa"/>
          </w:tcPr>
          <w:p w14:paraId="17BABCEA" w14:textId="2171BA97" w:rsidR="00EE62DC" w:rsidRPr="00EE62DC" w:rsidRDefault="00EE62DC" w:rsidP="0074111A">
            <w:pPr>
              <w:rPr>
                <w:b/>
                <w:bCs/>
                <w:sz w:val="16"/>
                <w:szCs w:val="16"/>
              </w:rPr>
            </w:pPr>
            <w:r w:rsidRPr="00EE62DC">
              <w:rPr>
                <w:b/>
                <w:bCs/>
                <w:sz w:val="16"/>
                <w:szCs w:val="16"/>
              </w:rPr>
              <w:t>FAKULTET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EE62DC">
              <w:rPr>
                <w:b/>
                <w:bCs/>
                <w:sz w:val="16"/>
                <w:szCs w:val="16"/>
              </w:rPr>
              <w:t>ELEKTROTEHNIKE, RAČUNARSTVA I INFORMACIJSKIH TEHNOLOGIJA OSIJEK</w:t>
            </w:r>
          </w:p>
        </w:tc>
        <w:tc>
          <w:tcPr>
            <w:tcW w:w="1701" w:type="dxa"/>
          </w:tcPr>
          <w:p w14:paraId="365A01A7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992418" w14:textId="7B41001B" w:rsidR="00EE62DC" w:rsidRPr="00EE62DC" w:rsidRDefault="00EE62DC" w:rsidP="00803B57">
            <w:pPr>
              <w:jc w:val="center"/>
              <w:rPr>
                <w:b/>
                <w:bCs/>
                <w:sz w:val="18"/>
                <w:szCs w:val="18"/>
              </w:rPr>
            </w:pPr>
            <w:r w:rsidRPr="00EE62DC">
              <w:rPr>
                <w:b/>
                <w:bCs/>
                <w:sz w:val="18"/>
                <w:szCs w:val="18"/>
              </w:rPr>
              <w:t>RAČUNARSTVO</w:t>
            </w:r>
          </w:p>
        </w:tc>
        <w:tc>
          <w:tcPr>
            <w:tcW w:w="1276" w:type="dxa"/>
          </w:tcPr>
          <w:p w14:paraId="30D9ABF3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DB4AF6" w14:textId="6E40F28F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253FF9F4" w14:textId="77777777" w:rsidR="00EE62DC" w:rsidRDefault="00EE62DC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B428ABD" w14:textId="03E61D8E" w:rsidR="00EE62DC" w:rsidRPr="002277EA" w:rsidRDefault="00EE62DC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73,45</w:t>
            </w:r>
          </w:p>
        </w:tc>
      </w:tr>
      <w:tr w:rsidR="00EE62DC" w:rsidRPr="002277EA" w14:paraId="2133A141" w14:textId="77777777" w:rsidTr="0074111A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0D2B9652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32859A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2.</w:t>
            </w:r>
          </w:p>
          <w:p w14:paraId="193C5F88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014883" w14:textId="77777777" w:rsidR="00EE62DC" w:rsidRPr="00597755" w:rsidRDefault="00EE62DC" w:rsidP="00803B57">
            <w:pPr>
              <w:rPr>
                <w:b/>
                <w:bCs/>
                <w:sz w:val="18"/>
                <w:szCs w:val="18"/>
              </w:rPr>
            </w:pPr>
          </w:p>
          <w:p w14:paraId="23A5FFE9" w14:textId="2E0885C9" w:rsidR="00EE62DC" w:rsidRPr="00597755" w:rsidRDefault="00EE62DC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KORINA ROHLIK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976195" w14:textId="77777777" w:rsidR="00EE62DC" w:rsidRDefault="00EE62DC" w:rsidP="00803B57">
            <w:pPr>
              <w:rPr>
                <w:b/>
                <w:bCs/>
                <w:sz w:val="16"/>
                <w:szCs w:val="16"/>
              </w:rPr>
            </w:pPr>
          </w:p>
          <w:p w14:paraId="5DF6140C" w14:textId="54B8998D" w:rsidR="00EE62DC" w:rsidRPr="00EE62DC" w:rsidRDefault="00EE62DC" w:rsidP="00803B57">
            <w:pPr>
              <w:rPr>
                <w:b/>
                <w:bCs/>
                <w:sz w:val="16"/>
                <w:szCs w:val="16"/>
              </w:rPr>
            </w:pPr>
            <w:r w:rsidRPr="00EE62DC">
              <w:rPr>
                <w:b/>
                <w:bCs/>
                <w:sz w:val="16"/>
                <w:szCs w:val="16"/>
              </w:rPr>
              <w:t>FAKULTE</w:t>
            </w:r>
            <w:r w:rsidR="0074111A">
              <w:rPr>
                <w:b/>
                <w:bCs/>
                <w:sz w:val="16"/>
                <w:szCs w:val="16"/>
              </w:rPr>
              <w:t>T</w:t>
            </w:r>
            <w:r w:rsidRPr="00EE62DC">
              <w:rPr>
                <w:b/>
                <w:bCs/>
                <w:sz w:val="16"/>
                <w:szCs w:val="16"/>
              </w:rPr>
              <w:t xml:space="preserve"> ZA ODGOJNE I OBRAZOVNE ZNANOSTI, OSIJEK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07FC45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917D5E" w14:textId="044996A8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UČITELJSKI STUDIJ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1A4237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5D1E8F" w14:textId="1D580E4C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428229" w14:textId="77777777" w:rsidR="00EE62DC" w:rsidRDefault="00EE62DC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5372FDA" w14:textId="31D10E1B" w:rsidR="00EE62DC" w:rsidRPr="002277EA" w:rsidRDefault="00EE62DC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69,20</w:t>
            </w:r>
          </w:p>
        </w:tc>
      </w:tr>
    </w:tbl>
    <w:p w14:paraId="7DD1ABC2" w14:textId="77777777" w:rsidR="00386516" w:rsidRDefault="00386516" w:rsidP="00EE62DC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</w:p>
    <w:p w14:paraId="5C4071AB" w14:textId="65D0296A" w:rsidR="00EE62DC" w:rsidRPr="00EE62DC" w:rsidRDefault="00EE62DC" w:rsidP="00EE62DC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u w:val="single"/>
        </w:rPr>
      </w:pPr>
      <w:r w:rsidRPr="00EE62DC">
        <w:rPr>
          <w:noProof/>
          <w:u w:val="single"/>
        </w:rPr>
        <w:t>Studentske stipendije – socijalni kriterij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1701"/>
        <w:gridCol w:w="1276"/>
        <w:gridCol w:w="1559"/>
      </w:tblGrid>
      <w:tr w:rsidR="00EE62DC" w14:paraId="027A9CF4" w14:textId="77777777" w:rsidTr="00803B57">
        <w:trPr>
          <w:trHeight w:val="737"/>
        </w:trPr>
        <w:tc>
          <w:tcPr>
            <w:tcW w:w="851" w:type="dxa"/>
          </w:tcPr>
          <w:p w14:paraId="2F559FEA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E491FA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15C0DF9E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4F61EE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376CB46A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520EE3" w14:textId="26FA0256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STUDIJ</w:t>
            </w:r>
          </w:p>
        </w:tc>
        <w:tc>
          <w:tcPr>
            <w:tcW w:w="1701" w:type="dxa"/>
          </w:tcPr>
          <w:p w14:paraId="47120623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82473B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276" w:type="dxa"/>
          </w:tcPr>
          <w:p w14:paraId="35F36618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A08162" w14:textId="6464D2CE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GODINA</w:t>
            </w:r>
          </w:p>
        </w:tc>
        <w:tc>
          <w:tcPr>
            <w:tcW w:w="1559" w:type="dxa"/>
          </w:tcPr>
          <w:p w14:paraId="09905E34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EE62DC" w14:paraId="7F918B83" w14:textId="77777777" w:rsidTr="00803B57">
        <w:trPr>
          <w:trHeight w:val="737"/>
        </w:trPr>
        <w:tc>
          <w:tcPr>
            <w:tcW w:w="851" w:type="dxa"/>
          </w:tcPr>
          <w:p w14:paraId="34E3E8A0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600D82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1.</w:t>
            </w:r>
          </w:p>
          <w:p w14:paraId="4DF2F45D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BCB994" w14:textId="77777777" w:rsidR="00EE62DC" w:rsidRPr="00597755" w:rsidRDefault="00EE62DC" w:rsidP="00803B57">
            <w:pPr>
              <w:rPr>
                <w:b/>
                <w:bCs/>
                <w:sz w:val="18"/>
                <w:szCs w:val="18"/>
              </w:rPr>
            </w:pPr>
          </w:p>
          <w:p w14:paraId="37AD5489" w14:textId="48768E44" w:rsidR="00EE62DC" w:rsidRPr="00597755" w:rsidRDefault="00EE62DC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VJEKOSLAV BAMBIR</w:t>
            </w:r>
          </w:p>
        </w:tc>
        <w:tc>
          <w:tcPr>
            <w:tcW w:w="2410" w:type="dxa"/>
          </w:tcPr>
          <w:p w14:paraId="1E2E6AF5" w14:textId="77777777" w:rsidR="00597755" w:rsidRDefault="00597755" w:rsidP="00803B57">
            <w:pPr>
              <w:rPr>
                <w:b/>
                <w:bCs/>
                <w:sz w:val="16"/>
                <w:szCs w:val="16"/>
              </w:rPr>
            </w:pPr>
          </w:p>
          <w:p w14:paraId="41CBA59E" w14:textId="45D1D6E8" w:rsidR="00EE62DC" w:rsidRPr="00EE62DC" w:rsidRDefault="00EE62DC" w:rsidP="00803B57">
            <w:pPr>
              <w:rPr>
                <w:b/>
                <w:bCs/>
                <w:sz w:val="16"/>
                <w:szCs w:val="16"/>
              </w:rPr>
            </w:pPr>
            <w:r w:rsidRPr="00EE62DC">
              <w:rPr>
                <w:b/>
                <w:bCs/>
                <w:sz w:val="16"/>
                <w:szCs w:val="16"/>
              </w:rPr>
              <w:t>FAKULTET</w:t>
            </w:r>
            <w:r w:rsidR="00597755">
              <w:rPr>
                <w:b/>
                <w:bCs/>
                <w:sz w:val="16"/>
                <w:szCs w:val="16"/>
              </w:rPr>
              <w:t xml:space="preserve"> </w:t>
            </w:r>
            <w:r w:rsidRPr="00EE62DC">
              <w:rPr>
                <w:b/>
                <w:bCs/>
                <w:sz w:val="16"/>
                <w:szCs w:val="16"/>
              </w:rPr>
              <w:t>STROJARSTVA I BRODOGRADNJE U ZAGREBU</w:t>
            </w:r>
          </w:p>
        </w:tc>
        <w:tc>
          <w:tcPr>
            <w:tcW w:w="1701" w:type="dxa"/>
          </w:tcPr>
          <w:p w14:paraId="6B295A56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F891E9" w14:textId="7C70A82B" w:rsidR="00597755" w:rsidRPr="00597755" w:rsidRDefault="00597755" w:rsidP="00597755">
            <w:pPr>
              <w:rPr>
                <w:b/>
                <w:bCs/>
                <w:sz w:val="16"/>
                <w:szCs w:val="16"/>
              </w:rPr>
            </w:pPr>
            <w:r w:rsidRPr="00597755">
              <w:rPr>
                <w:b/>
                <w:bCs/>
                <w:sz w:val="16"/>
                <w:szCs w:val="16"/>
              </w:rPr>
              <w:t>PROIZVODNO INŽENJERSTVO</w:t>
            </w:r>
          </w:p>
        </w:tc>
        <w:tc>
          <w:tcPr>
            <w:tcW w:w="1276" w:type="dxa"/>
          </w:tcPr>
          <w:p w14:paraId="4732CDC5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4BD45E" w14:textId="2185E08C" w:rsidR="00597755" w:rsidRPr="002277EA" w:rsidRDefault="00597755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12D43D92" w14:textId="77777777" w:rsidR="00597755" w:rsidRDefault="00597755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B00FA5C" w14:textId="73C6205B" w:rsidR="00EE62DC" w:rsidRPr="002277EA" w:rsidRDefault="00597755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</w:t>
            </w:r>
          </w:p>
        </w:tc>
      </w:tr>
      <w:tr w:rsidR="00EE62DC" w:rsidRPr="002277EA" w14:paraId="452E5C89" w14:textId="77777777" w:rsidTr="00803B57">
        <w:trPr>
          <w:trHeight w:val="737"/>
        </w:trPr>
        <w:tc>
          <w:tcPr>
            <w:tcW w:w="851" w:type="dxa"/>
          </w:tcPr>
          <w:p w14:paraId="0DA2169B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49EF15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2.</w:t>
            </w:r>
          </w:p>
          <w:p w14:paraId="1565CA01" w14:textId="77777777" w:rsidR="00EE62DC" w:rsidRPr="002277EA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3E43AA" w14:textId="77777777" w:rsidR="00EE62DC" w:rsidRPr="00597755" w:rsidRDefault="00EE62DC" w:rsidP="00803B57">
            <w:pPr>
              <w:rPr>
                <w:b/>
                <w:bCs/>
                <w:sz w:val="18"/>
                <w:szCs w:val="18"/>
              </w:rPr>
            </w:pPr>
          </w:p>
          <w:p w14:paraId="019CA774" w14:textId="18CA7EE3" w:rsidR="00597755" w:rsidRPr="00597755" w:rsidRDefault="00597755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ANTONIJA LACKOVIĆ</w:t>
            </w:r>
          </w:p>
        </w:tc>
        <w:tc>
          <w:tcPr>
            <w:tcW w:w="2410" w:type="dxa"/>
          </w:tcPr>
          <w:p w14:paraId="3EEC33CC" w14:textId="77777777" w:rsidR="00597755" w:rsidRPr="00597755" w:rsidRDefault="00597755" w:rsidP="00803B57">
            <w:pPr>
              <w:rPr>
                <w:b/>
                <w:bCs/>
                <w:sz w:val="16"/>
                <w:szCs w:val="16"/>
              </w:rPr>
            </w:pPr>
          </w:p>
          <w:p w14:paraId="6E2459F8" w14:textId="7A703D4A" w:rsidR="00EE62DC" w:rsidRPr="00597755" w:rsidRDefault="00597755" w:rsidP="00803B57">
            <w:pPr>
              <w:rPr>
                <w:b/>
                <w:bCs/>
                <w:sz w:val="16"/>
                <w:szCs w:val="16"/>
              </w:rPr>
            </w:pPr>
            <w:r w:rsidRPr="00597755">
              <w:rPr>
                <w:b/>
                <w:bCs/>
                <w:sz w:val="16"/>
                <w:szCs w:val="16"/>
              </w:rPr>
              <w:t>VELEUČILIŠTE U KARLOVCU</w:t>
            </w:r>
          </w:p>
        </w:tc>
        <w:tc>
          <w:tcPr>
            <w:tcW w:w="1701" w:type="dxa"/>
          </w:tcPr>
          <w:p w14:paraId="439BD895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AFF0AC" w14:textId="1648BE94" w:rsidR="00597755" w:rsidRPr="00597755" w:rsidRDefault="00597755" w:rsidP="00803B57">
            <w:pPr>
              <w:jc w:val="center"/>
              <w:rPr>
                <w:b/>
                <w:bCs/>
                <w:sz w:val="16"/>
                <w:szCs w:val="16"/>
              </w:rPr>
            </w:pPr>
            <w:r w:rsidRPr="00597755">
              <w:rPr>
                <w:b/>
                <w:bCs/>
                <w:sz w:val="16"/>
                <w:szCs w:val="16"/>
              </w:rPr>
              <w:t>UGOSTITELJSTVO</w:t>
            </w:r>
          </w:p>
        </w:tc>
        <w:tc>
          <w:tcPr>
            <w:tcW w:w="1276" w:type="dxa"/>
          </w:tcPr>
          <w:p w14:paraId="5B780936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8E9BDB" w14:textId="383B0BF2" w:rsidR="00597755" w:rsidRPr="002277EA" w:rsidRDefault="00597755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3A39D93B" w14:textId="77777777" w:rsidR="00EE62DC" w:rsidRDefault="00EE62DC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FE95352" w14:textId="7F3DAD52" w:rsidR="00597755" w:rsidRPr="002277EA" w:rsidRDefault="00597755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</w:tr>
      <w:tr w:rsidR="00EE62DC" w:rsidRPr="002277EA" w14:paraId="290C8C86" w14:textId="77777777" w:rsidTr="00803B57">
        <w:trPr>
          <w:trHeight w:val="737"/>
        </w:trPr>
        <w:tc>
          <w:tcPr>
            <w:tcW w:w="851" w:type="dxa"/>
          </w:tcPr>
          <w:p w14:paraId="1EA0D541" w14:textId="77777777" w:rsidR="00EE62DC" w:rsidRPr="00597755" w:rsidRDefault="00EE62DC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21DE28" w14:textId="77777777" w:rsidR="00EE62DC" w:rsidRPr="00597755" w:rsidRDefault="00EE62DC" w:rsidP="00803B57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14:paraId="30FF3D0B" w14:textId="77777777" w:rsidR="00EE62DC" w:rsidRPr="00597755" w:rsidRDefault="00EE62DC" w:rsidP="00803B57">
            <w:pPr>
              <w:rPr>
                <w:b/>
                <w:bCs/>
                <w:sz w:val="18"/>
                <w:szCs w:val="18"/>
              </w:rPr>
            </w:pPr>
          </w:p>
          <w:p w14:paraId="27EF1455" w14:textId="769C4730" w:rsidR="00597755" w:rsidRPr="00597755" w:rsidRDefault="00597755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PETAR DESPUT</w:t>
            </w:r>
          </w:p>
        </w:tc>
        <w:tc>
          <w:tcPr>
            <w:tcW w:w="2410" w:type="dxa"/>
          </w:tcPr>
          <w:p w14:paraId="1DCFA931" w14:textId="77777777" w:rsidR="00597755" w:rsidRPr="00597755" w:rsidRDefault="00597755" w:rsidP="00803B57">
            <w:pPr>
              <w:rPr>
                <w:b/>
                <w:bCs/>
                <w:sz w:val="16"/>
                <w:szCs w:val="16"/>
              </w:rPr>
            </w:pPr>
          </w:p>
          <w:p w14:paraId="040546A1" w14:textId="272050FC" w:rsidR="00EE62DC" w:rsidRPr="00597755" w:rsidRDefault="00597755" w:rsidP="00803B57">
            <w:pPr>
              <w:rPr>
                <w:b/>
                <w:bCs/>
                <w:sz w:val="16"/>
                <w:szCs w:val="16"/>
              </w:rPr>
            </w:pPr>
            <w:r w:rsidRPr="00597755">
              <w:rPr>
                <w:b/>
                <w:bCs/>
                <w:sz w:val="16"/>
                <w:szCs w:val="16"/>
              </w:rPr>
              <w:t>VELEUČILIŠTE U RIJECI</w:t>
            </w:r>
          </w:p>
        </w:tc>
        <w:tc>
          <w:tcPr>
            <w:tcW w:w="1701" w:type="dxa"/>
          </w:tcPr>
          <w:p w14:paraId="3D5B9CBA" w14:textId="77777777" w:rsidR="00EE62DC" w:rsidRPr="00597755" w:rsidRDefault="00EE62DC" w:rsidP="00803B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56BB5C4" w14:textId="7B3FB05D" w:rsidR="00597755" w:rsidRPr="00597755" w:rsidRDefault="00597755" w:rsidP="00803B57">
            <w:pPr>
              <w:jc w:val="center"/>
              <w:rPr>
                <w:b/>
                <w:bCs/>
                <w:sz w:val="16"/>
                <w:szCs w:val="16"/>
              </w:rPr>
            </w:pPr>
            <w:r w:rsidRPr="00597755">
              <w:rPr>
                <w:b/>
                <w:bCs/>
                <w:sz w:val="16"/>
                <w:szCs w:val="16"/>
              </w:rPr>
              <w:t>CESTOVNI PROMET</w:t>
            </w:r>
          </w:p>
        </w:tc>
        <w:tc>
          <w:tcPr>
            <w:tcW w:w="1276" w:type="dxa"/>
          </w:tcPr>
          <w:p w14:paraId="5358EE73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CB5827" w14:textId="19FD7870" w:rsidR="00597755" w:rsidRDefault="00597755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36C74C34" w14:textId="77777777" w:rsidR="00597755" w:rsidRDefault="00597755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400AD7F" w14:textId="7647AD11" w:rsidR="00EE62DC" w:rsidRDefault="00597755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</w:t>
            </w:r>
          </w:p>
        </w:tc>
      </w:tr>
      <w:tr w:rsidR="00EE62DC" w:rsidRPr="002277EA" w14:paraId="6F46EDBE" w14:textId="77777777" w:rsidTr="00803B57">
        <w:trPr>
          <w:trHeight w:val="737"/>
        </w:trPr>
        <w:tc>
          <w:tcPr>
            <w:tcW w:w="851" w:type="dxa"/>
          </w:tcPr>
          <w:p w14:paraId="6177AAAC" w14:textId="77777777" w:rsidR="00EE62DC" w:rsidRPr="00597755" w:rsidRDefault="00EE62DC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DB78F4" w14:textId="77777777" w:rsidR="00EE62DC" w:rsidRPr="00597755" w:rsidRDefault="00EE62DC" w:rsidP="00803B57">
            <w:pPr>
              <w:jc w:val="center"/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14:paraId="5A32A7A4" w14:textId="77777777" w:rsidR="00EE62DC" w:rsidRPr="00597755" w:rsidRDefault="00EE62DC" w:rsidP="00803B57">
            <w:pPr>
              <w:rPr>
                <w:b/>
                <w:bCs/>
                <w:sz w:val="18"/>
                <w:szCs w:val="18"/>
              </w:rPr>
            </w:pPr>
          </w:p>
          <w:p w14:paraId="01A9F207" w14:textId="6EA61EE5" w:rsidR="00597755" w:rsidRPr="00597755" w:rsidRDefault="00597755" w:rsidP="00803B57">
            <w:pPr>
              <w:rPr>
                <w:b/>
                <w:bCs/>
                <w:sz w:val="18"/>
                <w:szCs w:val="18"/>
              </w:rPr>
            </w:pPr>
            <w:r w:rsidRPr="00597755">
              <w:rPr>
                <w:b/>
                <w:bCs/>
                <w:sz w:val="18"/>
                <w:szCs w:val="18"/>
              </w:rPr>
              <w:t>TEO GALOVIĆ</w:t>
            </w:r>
          </w:p>
        </w:tc>
        <w:tc>
          <w:tcPr>
            <w:tcW w:w="2410" w:type="dxa"/>
          </w:tcPr>
          <w:p w14:paraId="2AEF805B" w14:textId="77777777" w:rsidR="00EE62DC" w:rsidRDefault="00EE62DC" w:rsidP="00803B57">
            <w:pPr>
              <w:rPr>
                <w:b/>
                <w:bCs/>
                <w:sz w:val="16"/>
                <w:szCs w:val="16"/>
              </w:rPr>
            </w:pPr>
          </w:p>
          <w:p w14:paraId="4B9FEAC5" w14:textId="724DEC4F" w:rsidR="00597755" w:rsidRPr="00597755" w:rsidRDefault="00597755" w:rsidP="00803B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VELEUČILIŠTE U BJELOVARU</w:t>
            </w:r>
          </w:p>
        </w:tc>
        <w:tc>
          <w:tcPr>
            <w:tcW w:w="1701" w:type="dxa"/>
          </w:tcPr>
          <w:p w14:paraId="7E0192A0" w14:textId="77777777" w:rsidR="00EE62DC" w:rsidRDefault="00EE62DC" w:rsidP="00803B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7C3BD49" w14:textId="4FB52F26" w:rsidR="00597755" w:rsidRPr="00597755" w:rsidRDefault="00597755" w:rsidP="00803B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RAČUNARSTVO</w:t>
            </w:r>
          </w:p>
        </w:tc>
        <w:tc>
          <w:tcPr>
            <w:tcW w:w="1276" w:type="dxa"/>
          </w:tcPr>
          <w:p w14:paraId="1C92A4F1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BA3BB3" w14:textId="4BACF0B2" w:rsidR="00597755" w:rsidRDefault="00597755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7C419C96" w14:textId="77777777" w:rsidR="00EE62DC" w:rsidRDefault="00EE62DC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862543F" w14:textId="1EA84E7B" w:rsidR="00597755" w:rsidRDefault="00597755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</w:t>
            </w:r>
          </w:p>
        </w:tc>
      </w:tr>
      <w:tr w:rsidR="00EE62DC" w:rsidRPr="002277EA" w14:paraId="29F1B068" w14:textId="77777777" w:rsidTr="00803B57">
        <w:trPr>
          <w:trHeight w:val="737"/>
        </w:trPr>
        <w:tc>
          <w:tcPr>
            <w:tcW w:w="851" w:type="dxa"/>
          </w:tcPr>
          <w:p w14:paraId="0F1B91C8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B44D98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1F485399" w14:textId="77777777" w:rsidR="00EE62DC" w:rsidRDefault="00EE62DC" w:rsidP="00803B57">
            <w:pPr>
              <w:rPr>
                <w:b/>
                <w:bCs/>
                <w:sz w:val="20"/>
                <w:szCs w:val="20"/>
              </w:rPr>
            </w:pPr>
          </w:p>
          <w:p w14:paraId="443EEF68" w14:textId="5ABE3DBF" w:rsidR="00597755" w:rsidRDefault="00597755" w:rsidP="00803B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NIKOLA KLARIĆ</w:t>
            </w:r>
          </w:p>
        </w:tc>
        <w:tc>
          <w:tcPr>
            <w:tcW w:w="2410" w:type="dxa"/>
          </w:tcPr>
          <w:p w14:paraId="59ED356D" w14:textId="77777777" w:rsidR="00EE62DC" w:rsidRPr="00597755" w:rsidRDefault="00EE62DC" w:rsidP="00803B57">
            <w:pPr>
              <w:rPr>
                <w:b/>
                <w:bCs/>
                <w:sz w:val="16"/>
                <w:szCs w:val="16"/>
              </w:rPr>
            </w:pPr>
          </w:p>
          <w:p w14:paraId="0AEC32A2" w14:textId="7A75FC03" w:rsidR="00597755" w:rsidRDefault="00597755" w:rsidP="00803B57">
            <w:pPr>
              <w:rPr>
                <w:b/>
                <w:bCs/>
                <w:sz w:val="20"/>
                <w:szCs w:val="20"/>
              </w:rPr>
            </w:pPr>
            <w:r w:rsidRPr="00597755">
              <w:rPr>
                <w:b/>
                <w:bCs/>
                <w:sz w:val="16"/>
                <w:szCs w:val="16"/>
              </w:rPr>
              <w:t>VELEUČILIŠTE U KARLOVCU</w:t>
            </w:r>
          </w:p>
        </w:tc>
        <w:tc>
          <w:tcPr>
            <w:tcW w:w="1701" w:type="dxa"/>
          </w:tcPr>
          <w:p w14:paraId="1C243102" w14:textId="77777777" w:rsidR="00EE62DC" w:rsidRPr="00597755" w:rsidRDefault="00EE62DC" w:rsidP="00803B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909C4C8" w14:textId="7D1C8AA8" w:rsidR="00597755" w:rsidRDefault="00597755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597755">
              <w:rPr>
                <w:b/>
                <w:bCs/>
                <w:sz w:val="16"/>
                <w:szCs w:val="16"/>
              </w:rPr>
              <w:t>UGOSTITELJSTVO</w:t>
            </w:r>
          </w:p>
        </w:tc>
        <w:tc>
          <w:tcPr>
            <w:tcW w:w="1276" w:type="dxa"/>
          </w:tcPr>
          <w:p w14:paraId="00D8EDEE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9B45F2" w14:textId="4DC1C806" w:rsidR="00597755" w:rsidRDefault="00597755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4584D937" w14:textId="77777777" w:rsidR="00EE62DC" w:rsidRDefault="00EE62DC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38394D6" w14:textId="21BD9D3E" w:rsidR="00597755" w:rsidRDefault="00597755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</w:t>
            </w:r>
          </w:p>
        </w:tc>
      </w:tr>
      <w:tr w:rsidR="00EE62DC" w:rsidRPr="002277EA" w14:paraId="620275B3" w14:textId="77777777" w:rsidTr="00803B57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38095761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69F6A8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648734" w14:textId="77777777" w:rsidR="00EE62DC" w:rsidRDefault="00EE62DC" w:rsidP="00803B57">
            <w:pPr>
              <w:rPr>
                <w:b/>
                <w:bCs/>
                <w:sz w:val="20"/>
                <w:szCs w:val="20"/>
              </w:rPr>
            </w:pPr>
          </w:p>
          <w:p w14:paraId="1A52DB67" w14:textId="01CB8680" w:rsidR="00597755" w:rsidRDefault="00597755" w:rsidP="00803B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KARLA ŠAPINA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3AEEC3" w14:textId="77777777" w:rsidR="00EE62DC" w:rsidRPr="00597755" w:rsidRDefault="00EE62DC" w:rsidP="00803B57">
            <w:pPr>
              <w:rPr>
                <w:b/>
                <w:bCs/>
                <w:sz w:val="16"/>
                <w:szCs w:val="16"/>
              </w:rPr>
            </w:pPr>
          </w:p>
          <w:p w14:paraId="61637F7E" w14:textId="2B3C70D1" w:rsidR="00597755" w:rsidRDefault="00597755" w:rsidP="00803B57">
            <w:pPr>
              <w:rPr>
                <w:b/>
                <w:bCs/>
                <w:sz w:val="20"/>
                <w:szCs w:val="20"/>
              </w:rPr>
            </w:pPr>
            <w:r w:rsidRPr="00597755">
              <w:rPr>
                <w:b/>
                <w:bCs/>
                <w:sz w:val="16"/>
                <w:szCs w:val="16"/>
              </w:rPr>
              <w:t>HRVATSKO KATOLIČKO SVEUČILIŠTE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6EA6D2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FAC8E8" w14:textId="05B497C2" w:rsidR="00597755" w:rsidRPr="00597755" w:rsidRDefault="00597755" w:rsidP="00803B57">
            <w:pPr>
              <w:jc w:val="center"/>
              <w:rPr>
                <w:b/>
                <w:bCs/>
                <w:sz w:val="16"/>
                <w:szCs w:val="16"/>
              </w:rPr>
            </w:pPr>
            <w:r w:rsidRPr="00597755">
              <w:rPr>
                <w:b/>
                <w:bCs/>
                <w:sz w:val="16"/>
                <w:szCs w:val="16"/>
              </w:rPr>
              <w:t>SESTRINSTVO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30047E" w14:textId="77777777" w:rsidR="00EE62DC" w:rsidRDefault="00EE62DC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FA54C6" w14:textId="77777777" w:rsidR="00597755" w:rsidRDefault="00597755" w:rsidP="00597755">
            <w:pPr>
              <w:jc w:val="center"/>
              <w:rPr>
                <w:b/>
                <w:bCs/>
                <w:sz w:val="16"/>
                <w:szCs w:val="16"/>
              </w:rPr>
            </w:pPr>
            <w:r w:rsidRPr="00597755">
              <w:rPr>
                <w:b/>
                <w:bCs/>
                <w:sz w:val="16"/>
                <w:szCs w:val="16"/>
              </w:rPr>
              <w:t xml:space="preserve">1. </w:t>
            </w:r>
          </w:p>
          <w:p w14:paraId="6D1B9104" w14:textId="75EB0F90" w:rsidR="00597755" w:rsidRPr="00597755" w:rsidRDefault="00597755" w:rsidP="005977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(DIPLOMSKI)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2D3A8E" w14:textId="77777777" w:rsidR="00EE62DC" w:rsidRDefault="00EE62DC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44E1182" w14:textId="13B714FB" w:rsidR="00597755" w:rsidRDefault="00597755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</w:tbl>
    <w:p w14:paraId="0BEBD9EB" w14:textId="77777777" w:rsidR="00386516" w:rsidRDefault="00386516" w:rsidP="00386516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</w:p>
    <w:p w14:paraId="511AAB55" w14:textId="1656684C" w:rsidR="00B11B27" w:rsidRPr="00B3277C" w:rsidRDefault="00B11B27" w:rsidP="00386516">
      <w:pPr>
        <w:widowControl w:val="0"/>
        <w:autoSpaceDE w:val="0"/>
        <w:autoSpaceDN w:val="0"/>
        <w:adjustRightInd w:val="0"/>
        <w:spacing w:after="240"/>
        <w:jc w:val="center"/>
        <w:rPr>
          <w:noProof/>
          <w:sz w:val="22"/>
          <w:szCs w:val="22"/>
        </w:rPr>
      </w:pPr>
      <w:r w:rsidRPr="00B3277C">
        <w:rPr>
          <w:b/>
          <w:noProof/>
          <w:sz w:val="22"/>
          <w:szCs w:val="22"/>
        </w:rPr>
        <w:t>II.</w:t>
      </w:r>
    </w:p>
    <w:p w14:paraId="47260660" w14:textId="6FBC3DF2" w:rsidR="00386516" w:rsidRPr="00386516" w:rsidRDefault="00597755" w:rsidP="00386516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  <w:r w:rsidRPr="00386516">
        <w:rPr>
          <w:noProof/>
          <w:sz w:val="22"/>
          <w:szCs w:val="22"/>
        </w:rPr>
        <w:t>Nakon proteka roka za prigovor koji je trajao 8 (osam) dana od dana dostave Prijedloga list</w:t>
      </w:r>
      <w:r w:rsidR="002E0089">
        <w:rPr>
          <w:noProof/>
          <w:sz w:val="22"/>
          <w:szCs w:val="22"/>
        </w:rPr>
        <w:t>a</w:t>
      </w:r>
      <w:r w:rsidRPr="00386516">
        <w:rPr>
          <w:noProof/>
          <w:sz w:val="22"/>
          <w:szCs w:val="22"/>
        </w:rPr>
        <w:t xml:space="preserve"> kandidata za dodjelu stipendija Grada Garešnice za školsku/akad</w:t>
      </w:r>
      <w:r w:rsidR="002E0089">
        <w:rPr>
          <w:noProof/>
          <w:sz w:val="22"/>
          <w:szCs w:val="22"/>
        </w:rPr>
        <w:t>emsku</w:t>
      </w:r>
      <w:r w:rsidRPr="00386516">
        <w:rPr>
          <w:noProof/>
          <w:sz w:val="22"/>
          <w:szCs w:val="22"/>
        </w:rPr>
        <w:t xml:space="preserve"> godinu 2023./2024.  utvrđeno je kako nije pristigao niti jedan prigovor na dostavljene liste.</w:t>
      </w:r>
    </w:p>
    <w:p w14:paraId="6DA1B759" w14:textId="1934C555" w:rsidR="002277EA" w:rsidRPr="00386516" w:rsidRDefault="00597755" w:rsidP="00386516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  <w:r w:rsidRPr="00386516">
        <w:rPr>
          <w:noProof/>
          <w:sz w:val="22"/>
          <w:szCs w:val="22"/>
        </w:rPr>
        <w:t xml:space="preserve">Nadalje, student koji se nalazio na listi za dodjelu stipendija </w:t>
      </w:r>
      <w:r w:rsidR="00386516" w:rsidRPr="00386516">
        <w:rPr>
          <w:noProof/>
          <w:sz w:val="22"/>
          <w:szCs w:val="22"/>
        </w:rPr>
        <w:t>temeljem kriterija uspješnosti i nadarenosti pod rednim brojem 1. u međuvremenu je izvijestio Grad Garešnicu da odustaje od stipendije Grada Garešnice te je odlučeno da se sukladno članku 5. stavku 3. Pravilnika</w:t>
      </w:r>
      <w:r w:rsidR="002E0089">
        <w:rPr>
          <w:noProof/>
          <w:sz w:val="22"/>
          <w:szCs w:val="22"/>
        </w:rPr>
        <w:t>,</w:t>
      </w:r>
      <w:r w:rsidR="00386516" w:rsidRPr="00386516">
        <w:rPr>
          <w:noProof/>
          <w:sz w:val="22"/>
          <w:szCs w:val="22"/>
        </w:rPr>
        <w:t xml:space="preserve"> stipendija dodjeli slijedećem studentu koji se nalazio n</w:t>
      </w:r>
      <w:r w:rsidR="002E0089">
        <w:rPr>
          <w:noProof/>
          <w:sz w:val="22"/>
          <w:szCs w:val="22"/>
        </w:rPr>
        <w:t>a</w:t>
      </w:r>
      <w:r w:rsidR="00386516" w:rsidRPr="00386516">
        <w:rPr>
          <w:noProof/>
          <w:sz w:val="22"/>
          <w:szCs w:val="22"/>
        </w:rPr>
        <w:t xml:space="preserve"> listi kandidata za dodjelu studentskih stipendija teme</w:t>
      </w:r>
      <w:r w:rsidR="002E0089">
        <w:rPr>
          <w:noProof/>
          <w:sz w:val="22"/>
          <w:szCs w:val="22"/>
        </w:rPr>
        <w:t>ljem</w:t>
      </w:r>
      <w:r w:rsidR="00386516" w:rsidRPr="00386516">
        <w:rPr>
          <w:noProof/>
          <w:sz w:val="22"/>
          <w:szCs w:val="22"/>
        </w:rPr>
        <w:t xml:space="preserve"> kriterija uspješnosti</w:t>
      </w:r>
      <w:r w:rsidR="00386516">
        <w:rPr>
          <w:noProof/>
        </w:rPr>
        <w:t xml:space="preserve"> i nadarenosti.</w:t>
      </w:r>
    </w:p>
    <w:p w14:paraId="08633C90" w14:textId="77777777" w:rsidR="00386516" w:rsidRDefault="00386516" w:rsidP="00B11B27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</w:rPr>
      </w:pPr>
    </w:p>
    <w:p w14:paraId="7E95808D" w14:textId="6B833574" w:rsidR="00B11B27" w:rsidRPr="00B3277C" w:rsidRDefault="00386516" w:rsidP="00B11B27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  <w:sz w:val="22"/>
          <w:szCs w:val="22"/>
        </w:rPr>
      </w:pPr>
      <w:r w:rsidRPr="00B3277C">
        <w:rPr>
          <w:b/>
          <w:bCs/>
          <w:noProof/>
          <w:sz w:val="22"/>
          <w:szCs w:val="22"/>
        </w:rPr>
        <w:t>III</w:t>
      </w:r>
      <w:r w:rsidR="00B11B27" w:rsidRPr="00B3277C">
        <w:rPr>
          <w:b/>
          <w:bCs/>
          <w:noProof/>
          <w:sz w:val="22"/>
          <w:szCs w:val="22"/>
        </w:rPr>
        <w:t>.</w:t>
      </w:r>
    </w:p>
    <w:p w14:paraId="2E88275A" w14:textId="3CC79CF3" w:rsidR="00A84F2D" w:rsidRDefault="00DE24A9" w:rsidP="00DE24A9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  <w:r w:rsidRPr="00DE24A9">
        <w:rPr>
          <w:noProof/>
          <w:sz w:val="22"/>
          <w:szCs w:val="22"/>
        </w:rPr>
        <w:t>Temeljem članak 20. Pravilnika o kriterijima za dodjelu stipendija učenicima i studentima s područja Grada Garešnice(„Službeni glasnik Grada Garešnice“, broj: 8/23)</w:t>
      </w:r>
      <w:r>
        <w:rPr>
          <w:noProof/>
          <w:sz w:val="22"/>
          <w:szCs w:val="22"/>
        </w:rPr>
        <w:t xml:space="preserve"> gradonačelnik Grada Garešnice na temelju svog diskrecijskog prava dodjelio je </w:t>
      </w:r>
      <w:r w:rsidR="002E0089">
        <w:rPr>
          <w:noProof/>
          <w:sz w:val="22"/>
          <w:szCs w:val="22"/>
        </w:rPr>
        <w:t>2 (</w:t>
      </w:r>
      <w:r>
        <w:rPr>
          <w:noProof/>
          <w:sz w:val="22"/>
          <w:szCs w:val="22"/>
        </w:rPr>
        <w:t>dvije</w:t>
      </w:r>
      <w:r w:rsidR="002E0089">
        <w:rPr>
          <w:noProof/>
          <w:sz w:val="22"/>
          <w:szCs w:val="22"/>
        </w:rPr>
        <w:t>)</w:t>
      </w:r>
      <w:r>
        <w:rPr>
          <w:noProof/>
          <w:sz w:val="22"/>
          <w:szCs w:val="22"/>
        </w:rPr>
        <w:t xml:space="preserve"> stipendije u školskoj/akademskoj godini mimo broja stipendija utvrđenih </w:t>
      </w:r>
      <w:r w:rsidR="002E0089">
        <w:rPr>
          <w:noProof/>
          <w:sz w:val="22"/>
          <w:szCs w:val="22"/>
        </w:rPr>
        <w:t>O</w:t>
      </w:r>
      <w:r>
        <w:rPr>
          <w:noProof/>
          <w:sz w:val="22"/>
          <w:szCs w:val="22"/>
        </w:rPr>
        <w:t>dlukom gradonačelnika za 2023./2024. godinu</w:t>
      </w:r>
    </w:p>
    <w:p w14:paraId="2FBA8C9F" w14:textId="5213A01C" w:rsidR="00DE24A9" w:rsidRPr="00DE24A9" w:rsidRDefault="00DE24A9" w:rsidP="00DE24A9">
      <w:pPr>
        <w:widowControl w:val="0"/>
        <w:autoSpaceDE w:val="0"/>
        <w:autoSpaceDN w:val="0"/>
        <w:adjustRightInd w:val="0"/>
        <w:spacing w:after="240"/>
        <w:ind w:left="-284"/>
        <w:jc w:val="center"/>
        <w:rPr>
          <w:b/>
          <w:bCs/>
          <w:noProof/>
          <w:sz w:val="22"/>
          <w:szCs w:val="22"/>
        </w:rPr>
      </w:pPr>
      <w:r w:rsidRPr="00DE24A9">
        <w:rPr>
          <w:b/>
          <w:bCs/>
          <w:noProof/>
          <w:sz w:val="22"/>
          <w:szCs w:val="22"/>
        </w:rPr>
        <w:t>IV.</w:t>
      </w:r>
    </w:p>
    <w:p w14:paraId="62AF75AA" w14:textId="12F447CC" w:rsidR="00DE24A9" w:rsidRDefault="00DE24A9" w:rsidP="00DE24A9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Pravo na stipendiju iz točke III. ove Odluke ostvarili su: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1701"/>
        <w:gridCol w:w="1276"/>
        <w:gridCol w:w="1559"/>
      </w:tblGrid>
      <w:tr w:rsidR="00DE24A9" w14:paraId="75B987AA" w14:textId="77777777" w:rsidTr="00803B57">
        <w:trPr>
          <w:trHeight w:val="737"/>
        </w:trPr>
        <w:tc>
          <w:tcPr>
            <w:tcW w:w="851" w:type="dxa"/>
          </w:tcPr>
          <w:p w14:paraId="3479DB4D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DEE0C1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1E612667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0B128A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13D2F8CD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9F7A96" w14:textId="7D6217E2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ŠKOLA</w:t>
            </w:r>
            <w:r>
              <w:rPr>
                <w:b/>
                <w:bCs/>
                <w:sz w:val="20"/>
                <w:szCs w:val="20"/>
              </w:rPr>
              <w:t>/STUDIJ</w:t>
            </w:r>
          </w:p>
        </w:tc>
        <w:tc>
          <w:tcPr>
            <w:tcW w:w="1701" w:type="dxa"/>
          </w:tcPr>
          <w:p w14:paraId="442E831D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68D955" w14:textId="26299A94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276" w:type="dxa"/>
          </w:tcPr>
          <w:p w14:paraId="1C667E01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FCA3F6" w14:textId="4EDD758F" w:rsidR="00DE24A9" w:rsidRPr="002277EA" w:rsidRDefault="00DE24A9" w:rsidP="00DE24A9">
            <w:pPr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RAZRED</w:t>
            </w:r>
            <w:r>
              <w:rPr>
                <w:b/>
                <w:bCs/>
                <w:sz w:val="20"/>
                <w:szCs w:val="20"/>
              </w:rPr>
              <w:t xml:space="preserve"> / GODINA</w:t>
            </w:r>
          </w:p>
        </w:tc>
        <w:tc>
          <w:tcPr>
            <w:tcW w:w="1559" w:type="dxa"/>
          </w:tcPr>
          <w:p w14:paraId="512AE5AA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DE24A9" w14:paraId="557B0572" w14:textId="77777777" w:rsidTr="00803B57">
        <w:trPr>
          <w:trHeight w:val="737"/>
        </w:trPr>
        <w:tc>
          <w:tcPr>
            <w:tcW w:w="851" w:type="dxa"/>
          </w:tcPr>
          <w:p w14:paraId="69968DF3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D09398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1.</w:t>
            </w:r>
          </w:p>
          <w:p w14:paraId="0FBB12C7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CC06A1" w14:textId="77777777" w:rsidR="00DE24A9" w:rsidRPr="00597755" w:rsidRDefault="00DE24A9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C9E473F" w14:textId="77777777" w:rsidR="00DE24A9" w:rsidRDefault="00DE24A9" w:rsidP="00803B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SANELA KRALJ</w:t>
            </w:r>
          </w:p>
          <w:p w14:paraId="2C271A04" w14:textId="671B6522" w:rsidR="00DE24A9" w:rsidRPr="00597755" w:rsidRDefault="00DE24A9" w:rsidP="00803B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(socijalni kriterij)</w:t>
            </w:r>
          </w:p>
        </w:tc>
        <w:tc>
          <w:tcPr>
            <w:tcW w:w="2410" w:type="dxa"/>
          </w:tcPr>
          <w:p w14:paraId="5BB3F653" w14:textId="77777777" w:rsidR="00DE24A9" w:rsidRPr="00DE24A9" w:rsidRDefault="00DE24A9" w:rsidP="00803B57">
            <w:pPr>
              <w:rPr>
                <w:b/>
                <w:bCs/>
                <w:sz w:val="16"/>
                <w:szCs w:val="16"/>
              </w:rPr>
            </w:pPr>
          </w:p>
          <w:p w14:paraId="5D7C39B5" w14:textId="337703CB" w:rsidR="00DE24A9" w:rsidRPr="00DE24A9" w:rsidRDefault="00DE24A9" w:rsidP="00803B57">
            <w:pPr>
              <w:rPr>
                <w:b/>
                <w:bCs/>
                <w:sz w:val="16"/>
                <w:szCs w:val="16"/>
              </w:rPr>
            </w:pPr>
            <w:r w:rsidRPr="00DE24A9">
              <w:rPr>
                <w:b/>
                <w:bCs/>
                <w:sz w:val="16"/>
                <w:szCs w:val="16"/>
              </w:rPr>
              <w:t>PREHRAMBENO-TEHNOLOŠKA ŠKOLA ZAGREB</w:t>
            </w:r>
          </w:p>
        </w:tc>
        <w:tc>
          <w:tcPr>
            <w:tcW w:w="1701" w:type="dxa"/>
          </w:tcPr>
          <w:p w14:paraId="67BF03CD" w14:textId="77777777" w:rsidR="00DE24A9" w:rsidRPr="00DE24A9" w:rsidRDefault="00DE24A9" w:rsidP="00803B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00B178B" w14:textId="797F5434" w:rsidR="00DE24A9" w:rsidRPr="00DE24A9" w:rsidRDefault="00DE24A9" w:rsidP="00803B57">
            <w:pPr>
              <w:jc w:val="center"/>
              <w:rPr>
                <w:b/>
                <w:bCs/>
                <w:sz w:val="16"/>
                <w:szCs w:val="16"/>
              </w:rPr>
            </w:pPr>
            <w:r w:rsidRPr="00DE24A9">
              <w:rPr>
                <w:b/>
                <w:bCs/>
                <w:sz w:val="16"/>
                <w:szCs w:val="16"/>
              </w:rPr>
              <w:t>TEHNIČAR - NUTRICIONIST</w:t>
            </w:r>
          </w:p>
        </w:tc>
        <w:tc>
          <w:tcPr>
            <w:tcW w:w="1276" w:type="dxa"/>
          </w:tcPr>
          <w:p w14:paraId="197DE050" w14:textId="77777777" w:rsidR="00DE24A9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2B925B" w14:textId="3429EC13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1.razred</w:t>
            </w:r>
          </w:p>
        </w:tc>
        <w:tc>
          <w:tcPr>
            <w:tcW w:w="1559" w:type="dxa"/>
          </w:tcPr>
          <w:p w14:paraId="1A97E5A7" w14:textId="77777777" w:rsidR="00DE24A9" w:rsidRDefault="00DE24A9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FD4101E" w14:textId="7500F638" w:rsidR="00DE24A9" w:rsidRPr="002277EA" w:rsidRDefault="00DE24A9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DE24A9" w:rsidRPr="002277EA" w14:paraId="6DC40F4A" w14:textId="77777777" w:rsidTr="00803B57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6B8CC93E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113FC5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2.</w:t>
            </w:r>
          </w:p>
          <w:p w14:paraId="17C81FF1" w14:textId="77777777" w:rsidR="00DE24A9" w:rsidRPr="002277EA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7E1CF1" w14:textId="77777777" w:rsidR="00DE24A9" w:rsidRPr="00597755" w:rsidRDefault="00DE24A9" w:rsidP="00803B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59249B7" w14:textId="77777777" w:rsidR="00DE24A9" w:rsidRDefault="00DE24A9" w:rsidP="00803B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VALENTINO MIHALINAC</w:t>
            </w:r>
          </w:p>
          <w:p w14:paraId="482932D3" w14:textId="44437A08" w:rsidR="00DE24A9" w:rsidRPr="00597755" w:rsidRDefault="00DE24A9" w:rsidP="00803B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(kriterij uspješnosti)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436CB8F" w14:textId="77777777" w:rsidR="00DE24A9" w:rsidRPr="00DE24A9" w:rsidRDefault="00DE24A9" w:rsidP="00803B57">
            <w:pPr>
              <w:rPr>
                <w:b/>
                <w:bCs/>
                <w:sz w:val="16"/>
                <w:szCs w:val="16"/>
              </w:rPr>
            </w:pPr>
          </w:p>
          <w:p w14:paraId="758A3FBC" w14:textId="3582DAF4" w:rsidR="00DE24A9" w:rsidRPr="00DE24A9" w:rsidRDefault="00DE24A9" w:rsidP="00803B57">
            <w:pPr>
              <w:rPr>
                <w:b/>
                <w:bCs/>
                <w:sz w:val="16"/>
                <w:szCs w:val="16"/>
              </w:rPr>
            </w:pPr>
            <w:r w:rsidRPr="00DE24A9">
              <w:rPr>
                <w:b/>
                <w:bCs/>
                <w:sz w:val="16"/>
                <w:szCs w:val="16"/>
              </w:rPr>
              <w:t>FAKULTET ORGANIZACIJE I INFORMATIKE U VARAŽDINU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EF66FA" w14:textId="77777777" w:rsidR="00DE24A9" w:rsidRPr="00DE24A9" w:rsidRDefault="00DE24A9" w:rsidP="00803B5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610DA0" w14:textId="46086A26" w:rsidR="00DE24A9" w:rsidRPr="00DE24A9" w:rsidRDefault="00DE24A9" w:rsidP="00803B57">
            <w:pPr>
              <w:jc w:val="center"/>
              <w:rPr>
                <w:b/>
                <w:bCs/>
                <w:sz w:val="16"/>
                <w:szCs w:val="16"/>
              </w:rPr>
            </w:pPr>
            <w:r w:rsidRPr="00DE24A9">
              <w:rPr>
                <w:b/>
                <w:bCs/>
                <w:sz w:val="16"/>
                <w:szCs w:val="16"/>
              </w:rPr>
              <w:t>INFORMACIJSKI I POSLOVNI SUSTAVI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B3EA55" w14:textId="77777777" w:rsidR="00DE24A9" w:rsidRDefault="00DE24A9" w:rsidP="00803B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EC09C6" w14:textId="22C40221" w:rsidR="00DE24A9" w:rsidRPr="00DE24A9" w:rsidRDefault="00DE24A9" w:rsidP="00DE24A9">
            <w:pPr>
              <w:jc w:val="center"/>
              <w:rPr>
                <w:b/>
                <w:bCs/>
                <w:sz w:val="20"/>
                <w:szCs w:val="20"/>
              </w:rPr>
            </w:pPr>
            <w:r w:rsidRPr="00DE24A9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24A9">
              <w:rPr>
                <w:b/>
                <w:bCs/>
                <w:sz w:val="20"/>
                <w:szCs w:val="20"/>
              </w:rPr>
              <w:t>godina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A2CF74" w14:textId="77777777" w:rsidR="00DE24A9" w:rsidRDefault="00DE24A9" w:rsidP="00803B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88A8E4" w14:textId="3ADD62C5" w:rsidR="00DE24A9" w:rsidRPr="002277EA" w:rsidRDefault="00DE24A9" w:rsidP="00803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70,72</w:t>
            </w:r>
          </w:p>
        </w:tc>
      </w:tr>
    </w:tbl>
    <w:p w14:paraId="158B6945" w14:textId="77777777" w:rsidR="00DE24A9" w:rsidRDefault="00DE24A9" w:rsidP="00DE24A9">
      <w:pPr>
        <w:widowControl w:val="0"/>
        <w:autoSpaceDE w:val="0"/>
        <w:autoSpaceDN w:val="0"/>
        <w:adjustRightInd w:val="0"/>
        <w:spacing w:after="240"/>
        <w:ind w:left="-142"/>
        <w:jc w:val="both"/>
        <w:rPr>
          <w:noProof/>
        </w:rPr>
      </w:pPr>
    </w:p>
    <w:p w14:paraId="747120AC" w14:textId="3C89C595" w:rsidR="002277EA" w:rsidRDefault="00DE24A9" w:rsidP="00DE24A9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  <w:sz w:val="22"/>
          <w:szCs w:val="22"/>
        </w:rPr>
      </w:pPr>
      <w:r w:rsidRPr="00DE24A9">
        <w:rPr>
          <w:b/>
          <w:bCs/>
          <w:noProof/>
          <w:sz w:val="22"/>
          <w:szCs w:val="22"/>
        </w:rPr>
        <w:t>V</w:t>
      </w:r>
      <w:r>
        <w:rPr>
          <w:b/>
          <w:bCs/>
          <w:noProof/>
          <w:sz w:val="22"/>
          <w:szCs w:val="22"/>
        </w:rPr>
        <w:t>.</w:t>
      </w:r>
    </w:p>
    <w:p w14:paraId="1DE9B939" w14:textId="10B5EA7B" w:rsidR="00B3277C" w:rsidRPr="00B3277C" w:rsidRDefault="00B3277C" w:rsidP="00B3277C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sz w:val="22"/>
          <w:szCs w:val="22"/>
        </w:rPr>
      </w:pPr>
      <w:r w:rsidRPr="00B3277C">
        <w:rPr>
          <w:noProof/>
          <w:sz w:val="22"/>
          <w:szCs w:val="22"/>
        </w:rPr>
        <w:t xml:space="preserve">Grad Garešnica će s korisnicima stipendije iz točke I. i točke IV. </w:t>
      </w:r>
      <w:r>
        <w:rPr>
          <w:noProof/>
          <w:sz w:val="22"/>
          <w:szCs w:val="22"/>
        </w:rPr>
        <w:t>ove</w:t>
      </w:r>
      <w:r w:rsidRPr="00B3277C">
        <w:rPr>
          <w:noProof/>
          <w:sz w:val="22"/>
          <w:szCs w:val="22"/>
        </w:rPr>
        <w:t xml:space="preserve"> Odluke sklopiti ugovor o stipendiranju </w:t>
      </w:r>
      <w:r>
        <w:rPr>
          <w:noProof/>
          <w:sz w:val="22"/>
          <w:szCs w:val="22"/>
        </w:rPr>
        <w:t>kojim će</w:t>
      </w:r>
      <w:r w:rsidR="002E0089">
        <w:rPr>
          <w:noProof/>
          <w:sz w:val="22"/>
          <w:szCs w:val="22"/>
        </w:rPr>
        <w:t xml:space="preserve"> se</w:t>
      </w:r>
      <w:r>
        <w:rPr>
          <w:noProof/>
          <w:sz w:val="22"/>
          <w:szCs w:val="22"/>
        </w:rPr>
        <w:t xml:space="preserve"> </w:t>
      </w:r>
      <w:r w:rsidR="002E0089">
        <w:rPr>
          <w:noProof/>
          <w:sz w:val="22"/>
          <w:szCs w:val="22"/>
        </w:rPr>
        <w:t>r</w:t>
      </w:r>
      <w:r>
        <w:rPr>
          <w:noProof/>
          <w:sz w:val="22"/>
          <w:szCs w:val="22"/>
        </w:rPr>
        <w:t>egulirati sva međusobna prava i obveze.</w:t>
      </w:r>
    </w:p>
    <w:p w14:paraId="2CBD053A" w14:textId="4AD9E02D" w:rsidR="00B3277C" w:rsidRPr="00DE24A9" w:rsidRDefault="00B3277C" w:rsidP="00DE24A9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VI.</w:t>
      </w:r>
    </w:p>
    <w:p w14:paraId="487196A3" w14:textId="38D51736" w:rsidR="00B11B27" w:rsidRPr="00DE24A9" w:rsidRDefault="00B11B27" w:rsidP="00DE24A9">
      <w:pPr>
        <w:widowControl w:val="0"/>
        <w:autoSpaceDE w:val="0"/>
        <w:autoSpaceDN w:val="0"/>
        <w:adjustRightInd w:val="0"/>
        <w:ind w:left="-284"/>
        <w:jc w:val="both"/>
        <w:rPr>
          <w:noProof/>
          <w:sz w:val="22"/>
          <w:szCs w:val="22"/>
        </w:rPr>
      </w:pPr>
      <w:r w:rsidRPr="00DE24A9">
        <w:rPr>
          <w:noProof/>
          <w:sz w:val="22"/>
          <w:szCs w:val="22"/>
        </w:rPr>
        <w:t>Ova Odluka stupa na snagu danom donošenja, a objavit će se u Službenom glasniku Grada Garešnice</w:t>
      </w:r>
      <w:r w:rsidR="00B3277C">
        <w:rPr>
          <w:noProof/>
          <w:sz w:val="22"/>
          <w:szCs w:val="22"/>
        </w:rPr>
        <w:t xml:space="preserve">, na oglasnoj ploči Grada Garešnice i mrežnim stranicama Grada Garešnice. </w:t>
      </w:r>
    </w:p>
    <w:p w14:paraId="48ACB6F8" w14:textId="77777777" w:rsidR="00B11B27" w:rsidRDefault="00B11B27" w:rsidP="00B11B27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E618B9">
        <w:rPr>
          <w:b/>
          <w:noProof/>
        </w:rPr>
        <w:t xml:space="preserve">                                                </w:t>
      </w:r>
      <w:r>
        <w:rPr>
          <w:b/>
          <w:noProof/>
        </w:rPr>
        <w:t xml:space="preserve">         </w:t>
      </w:r>
      <w:r w:rsidRPr="00E618B9">
        <w:rPr>
          <w:b/>
          <w:noProof/>
        </w:rPr>
        <w:t xml:space="preserve">    </w:t>
      </w:r>
    </w:p>
    <w:p w14:paraId="20654C00" w14:textId="77777777" w:rsidR="00255979" w:rsidRDefault="00D85882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E618B9">
        <w:rPr>
          <w:b/>
          <w:noProof/>
        </w:rPr>
        <w:t xml:space="preserve">                                                </w:t>
      </w:r>
      <w:r w:rsidR="002F5D6E">
        <w:rPr>
          <w:b/>
          <w:noProof/>
        </w:rPr>
        <w:t xml:space="preserve">         </w:t>
      </w:r>
      <w:r w:rsidRPr="00E618B9">
        <w:rPr>
          <w:b/>
          <w:noProof/>
        </w:rPr>
        <w:t xml:space="preserve">    </w:t>
      </w:r>
    </w:p>
    <w:p w14:paraId="400F34AE" w14:textId="77777777" w:rsidR="00255979" w:rsidRDefault="00255979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</w:p>
    <w:p w14:paraId="0F83FF1B" w14:textId="77777777" w:rsidR="00255979" w:rsidRPr="00B3277C" w:rsidRDefault="00255979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</w:p>
    <w:p w14:paraId="4D8F6E05" w14:textId="3E0F2145" w:rsidR="00F323DA" w:rsidRPr="00B3277C" w:rsidRDefault="00255979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 w:rsidRPr="00B3277C">
        <w:rPr>
          <w:b/>
          <w:noProof/>
          <w:sz w:val="22"/>
          <w:szCs w:val="22"/>
        </w:rPr>
        <w:t xml:space="preserve">                                                                </w:t>
      </w:r>
      <w:r w:rsidR="00DE24A9" w:rsidRPr="00B3277C">
        <w:rPr>
          <w:b/>
          <w:noProof/>
          <w:sz w:val="22"/>
          <w:szCs w:val="22"/>
        </w:rPr>
        <w:t xml:space="preserve">        </w:t>
      </w:r>
      <w:r w:rsidR="00D85882" w:rsidRPr="00B3277C">
        <w:rPr>
          <w:b/>
          <w:noProof/>
          <w:sz w:val="22"/>
          <w:szCs w:val="22"/>
        </w:rPr>
        <w:t xml:space="preserve"> </w:t>
      </w:r>
      <w:r w:rsidR="00B3277C">
        <w:rPr>
          <w:b/>
          <w:noProof/>
          <w:sz w:val="22"/>
          <w:szCs w:val="22"/>
        </w:rPr>
        <w:t xml:space="preserve">        </w:t>
      </w:r>
      <w:r w:rsidR="00D85882" w:rsidRPr="00B3277C">
        <w:rPr>
          <w:b/>
          <w:noProof/>
          <w:sz w:val="22"/>
          <w:szCs w:val="22"/>
        </w:rPr>
        <w:t>GRADONAČELNIK</w:t>
      </w:r>
    </w:p>
    <w:p w14:paraId="127CA623" w14:textId="0FF56A91" w:rsidR="00F323DA" w:rsidRPr="00B3277C" w:rsidRDefault="00FB1BD5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B3277C">
        <w:rPr>
          <w:noProof/>
          <w:sz w:val="22"/>
          <w:szCs w:val="22"/>
        </w:rPr>
        <w:t xml:space="preserve">                                                                  </w:t>
      </w:r>
      <w:r w:rsidR="00DE24A9" w:rsidRPr="00B3277C">
        <w:rPr>
          <w:noProof/>
          <w:sz w:val="22"/>
          <w:szCs w:val="22"/>
        </w:rPr>
        <w:t xml:space="preserve">       </w:t>
      </w:r>
      <w:r w:rsidR="00B3277C">
        <w:rPr>
          <w:noProof/>
          <w:sz w:val="22"/>
          <w:szCs w:val="22"/>
        </w:rPr>
        <w:t xml:space="preserve">       </w:t>
      </w:r>
      <w:r w:rsidR="00DE24A9" w:rsidRPr="00B3277C">
        <w:rPr>
          <w:noProof/>
          <w:sz w:val="22"/>
          <w:szCs w:val="22"/>
        </w:rPr>
        <w:t xml:space="preserve"> </w:t>
      </w:r>
      <w:r w:rsidRPr="00B3277C">
        <w:rPr>
          <w:noProof/>
          <w:sz w:val="22"/>
          <w:szCs w:val="22"/>
        </w:rPr>
        <w:t>Josip Bilandžija, dipl.ing.šum.</w:t>
      </w:r>
      <w:r w:rsidR="008365DF">
        <w:rPr>
          <w:noProof/>
          <w:sz w:val="22"/>
          <w:szCs w:val="22"/>
        </w:rPr>
        <w:t>, v.r.</w:t>
      </w:r>
      <w:r w:rsidR="00054A7A" w:rsidRPr="00B3277C">
        <w:rPr>
          <w:noProof/>
          <w:sz w:val="22"/>
          <w:szCs w:val="22"/>
        </w:rPr>
        <w:t xml:space="preserve">                                     </w:t>
      </w:r>
      <w:r w:rsidR="00F376E3" w:rsidRPr="00B3277C">
        <w:rPr>
          <w:noProof/>
          <w:sz w:val="22"/>
          <w:szCs w:val="22"/>
        </w:rPr>
        <w:t xml:space="preserve"> </w:t>
      </w:r>
      <w:r w:rsidR="00054A7A" w:rsidRPr="00B3277C">
        <w:rPr>
          <w:noProof/>
          <w:sz w:val="22"/>
          <w:szCs w:val="22"/>
        </w:rPr>
        <w:t xml:space="preserve">            </w:t>
      </w:r>
      <w:r w:rsidR="00E618B9" w:rsidRPr="00B3277C">
        <w:rPr>
          <w:noProof/>
          <w:sz w:val="22"/>
          <w:szCs w:val="22"/>
        </w:rPr>
        <w:t xml:space="preserve">  </w:t>
      </w:r>
      <w:r w:rsidR="00054A7A" w:rsidRPr="00B3277C">
        <w:rPr>
          <w:noProof/>
          <w:sz w:val="22"/>
          <w:szCs w:val="22"/>
        </w:rPr>
        <w:t xml:space="preserve">    </w:t>
      </w:r>
      <w:r w:rsidR="002F5D6E" w:rsidRPr="00B3277C">
        <w:rPr>
          <w:noProof/>
          <w:sz w:val="22"/>
          <w:szCs w:val="22"/>
        </w:rPr>
        <w:t xml:space="preserve">     </w:t>
      </w:r>
      <w:r w:rsidRPr="00B3277C">
        <w:rPr>
          <w:noProof/>
          <w:sz w:val="22"/>
          <w:szCs w:val="22"/>
        </w:rPr>
        <w:t xml:space="preserve"> </w:t>
      </w:r>
    </w:p>
    <w:sectPr w:rsidR="00F323DA" w:rsidRPr="00B3277C" w:rsidSect="002277EA">
      <w:footerReference w:type="default" r:id="rId9"/>
      <w:pgSz w:w="11905" w:h="16837" w:code="9"/>
      <w:pgMar w:top="426" w:right="848" w:bottom="567" w:left="141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D09C" w14:textId="77777777" w:rsidR="00A64249" w:rsidRDefault="00A64249">
      <w:r>
        <w:separator/>
      </w:r>
    </w:p>
  </w:endnote>
  <w:endnote w:type="continuationSeparator" w:id="0">
    <w:p w14:paraId="79F740F8" w14:textId="77777777" w:rsidR="00A64249" w:rsidRDefault="00A6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39B2" w14:textId="77777777" w:rsidR="003429E2" w:rsidRDefault="003429E2" w:rsidP="008E1EA8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84FA7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60A550E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18D6" w14:textId="77777777" w:rsidR="00A64249" w:rsidRDefault="00A64249">
      <w:r>
        <w:separator/>
      </w:r>
    </w:p>
  </w:footnote>
  <w:footnote w:type="continuationSeparator" w:id="0">
    <w:p w14:paraId="28D53457" w14:textId="77777777" w:rsidR="00A64249" w:rsidRDefault="00A6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7EE4"/>
    <w:multiLevelType w:val="hybridMultilevel"/>
    <w:tmpl w:val="4C024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A0F72"/>
    <w:multiLevelType w:val="hybridMultilevel"/>
    <w:tmpl w:val="AB94C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12826">
    <w:abstractNumId w:val="0"/>
  </w:num>
  <w:num w:numId="2" w16cid:durableId="1865828745">
    <w:abstractNumId w:val="2"/>
  </w:num>
  <w:num w:numId="3" w16cid:durableId="398869412">
    <w:abstractNumId w:val="1"/>
  </w:num>
  <w:num w:numId="4" w16cid:durableId="99118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1F14"/>
    <w:rsid w:val="000524C8"/>
    <w:rsid w:val="00054A7A"/>
    <w:rsid w:val="0005622C"/>
    <w:rsid w:val="00056593"/>
    <w:rsid w:val="000B5D95"/>
    <w:rsid w:val="000D1261"/>
    <w:rsid w:val="001036C0"/>
    <w:rsid w:val="0011485D"/>
    <w:rsid w:val="00130EF4"/>
    <w:rsid w:val="00135119"/>
    <w:rsid w:val="00137164"/>
    <w:rsid w:val="001823EE"/>
    <w:rsid w:val="001837C8"/>
    <w:rsid w:val="001B00AF"/>
    <w:rsid w:val="00212608"/>
    <w:rsid w:val="002277EA"/>
    <w:rsid w:val="00255979"/>
    <w:rsid w:val="00270326"/>
    <w:rsid w:val="002C3651"/>
    <w:rsid w:val="002E0089"/>
    <w:rsid w:val="002F5D6E"/>
    <w:rsid w:val="003276B9"/>
    <w:rsid w:val="003429E2"/>
    <w:rsid w:val="00357D51"/>
    <w:rsid w:val="0036038C"/>
    <w:rsid w:val="00386516"/>
    <w:rsid w:val="003D1F3E"/>
    <w:rsid w:val="003F35C0"/>
    <w:rsid w:val="004004CD"/>
    <w:rsid w:val="0040369F"/>
    <w:rsid w:val="00406FDB"/>
    <w:rsid w:val="00454C47"/>
    <w:rsid w:val="00456915"/>
    <w:rsid w:val="004630C7"/>
    <w:rsid w:val="004C21A3"/>
    <w:rsid w:val="004D119C"/>
    <w:rsid w:val="004F478A"/>
    <w:rsid w:val="005572FF"/>
    <w:rsid w:val="00561D4B"/>
    <w:rsid w:val="00562492"/>
    <w:rsid w:val="00597755"/>
    <w:rsid w:val="005C78AB"/>
    <w:rsid w:val="005E15FF"/>
    <w:rsid w:val="005E414D"/>
    <w:rsid w:val="005E5548"/>
    <w:rsid w:val="005F3F82"/>
    <w:rsid w:val="005F7ADD"/>
    <w:rsid w:val="006222AA"/>
    <w:rsid w:val="00626540"/>
    <w:rsid w:val="00664DCB"/>
    <w:rsid w:val="00674D9B"/>
    <w:rsid w:val="00676738"/>
    <w:rsid w:val="00683CB1"/>
    <w:rsid w:val="0068499D"/>
    <w:rsid w:val="00692A33"/>
    <w:rsid w:val="00692BFC"/>
    <w:rsid w:val="006B08C3"/>
    <w:rsid w:val="00713505"/>
    <w:rsid w:val="00736767"/>
    <w:rsid w:val="0074111A"/>
    <w:rsid w:val="00745ABD"/>
    <w:rsid w:val="007D353E"/>
    <w:rsid w:val="007E6B4D"/>
    <w:rsid w:val="007F27CA"/>
    <w:rsid w:val="00806C2B"/>
    <w:rsid w:val="008365DF"/>
    <w:rsid w:val="00843D72"/>
    <w:rsid w:val="00847743"/>
    <w:rsid w:val="008530D2"/>
    <w:rsid w:val="00864463"/>
    <w:rsid w:val="00877A65"/>
    <w:rsid w:val="008822E7"/>
    <w:rsid w:val="0088232B"/>
    <w:rsid w:val="00883BD1"/>
    <w:rsid w:val="008B2161"/>
    <w:rsid w:val="008B7BC1"/>
    <w:rsid w:val="008E1EA8"/>
    <w:rsid w:val="008F40FE"/>
    <w:rsid w:val="008F4CD3"/>
    <w:rsid w:val="00910322"/>
    <w:rsid w:val="00924A6A"/>
    <w:rsid w:val="009456B4"/>
    <w:rsid w:val="00953389"/>
    <w:rsid w:val="00972D9F"/>
    <w:rsid w:val="00972EA0"/>
    <w:rsid w:val="009B79CE"/>
    <w:rsid w:val="009D7ED3"/>
    <w:rsid w:val="009E7D1B"/>
    <w:rsid w:val="00A01817"/>
    <w:rsid w:val="00A05815"/>
    <w:rsid w:val="00A10B85"/>
    <w:rsid w:val="00A10DEF"/>
    <w:rsid w:val="00A64249"/>
    <w:rsid w:val="00A84F2D"/>
    <w:rsid w:val="00A974C9"/>
    <w:rsid w:val="00A97FC2"/>
    <w:rsid w:val="00AC5601"/>
    <w:rsid w:val="00AE045C"/>
    <w:rsid w:val="00B11B27"/>
    <w:rsid w:val="00B262D8"/>
    <w:rsid w:val="00B3277C"/>
    <w:rsid w:val="00B8725B"/>
    <w:rsid w:val="00BB7D1C"/>
    <w:rsid w:val="00BC44CB"/>
    <w:rsid w:val="00C11529"/>
    <w:rsid w:val="00C42902"/>
    <w:rsid w:val="00C450E0"/>
    <w:rsid w:val="00C62E2C"/>
    <w:rsid w:val="00CA0B96"/>
    <w:rsid w:val="00CB517A"/>
    <w:rsid w:val="00CC2D0E"/>
    <w:rsid w:val="00CF2687"/>
    <w:rsid w:val="00CF5EEF"/>
    <w:rsid w:val="00D10AEF"/>
    <w:rsid w:val="00D32F1A"/>
    <w:rsid w:val="00D4775E"/>
    <w:rsid w:val="00D84FA7"/>
    <w:rsid w:val="00D85882"/>
    <w:rsid w:val="00DC263F"/>
    <w:rsid w:val="00DD4388"/>
    <w:rsid w:val="00DE031A"/>
    <w:rsid w:val="00DE24A9"/>
    <w:rsid w:val="00DE37AC"/>
    <w:rsid w:val="00DE57B9"/>
    <w:rsid w:val="00E23BA8"/>
    <w:rsid w:val="00E618B9"/>
    <w:rsid w:val="00E76C73"/>
    <w:rsid w:val="00E7787D"/>
    <w:rsid w:val="00E80A73"/>
    <w:rsid w:val="00EB1B40"/>
    <w:rsid w:val="00EE4F4C"/>
    <w:rsid w:val="00EE62DC"/>
    <w:rsid w:val="00EF57EB"/>
    <w:rsid w:val="00F255AD"/>
    <w:rsid w:val="00F323DA"/>
    <w:rsid w:val="00F376E3"/>
    <w:rsid w:val="00F4132C"/>
    <w:rsid w:val="00FA5486"/>
    <w:rsid w:val="00FB1BD5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EAAD8"/>
  <w15:docId w15:val="{46039EF4-8D9F-4A45-B224-D71D930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uiPriority w:val="39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9684-B700-41E9-8AAF-30AB7B81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Đurđa</dc:creator>
  <cp:lastModifiedBy>Ivana Burić</cp:lastModifiedBy>
  <cp:revision>6</cp:revision>
  <cp:lastPrinted>2019-12-17T09:18:00Z</cp:lastPrinted>
  <dcterms:created xsi:type="dcterms:W3CDTF">2023-12-12T10:49:00Z</dcterms:created>
  <dcterms:modified xsi:type="dcterms:W3CDTF">2023-12-14T09:54:00Z</dcterms:modified>
</cp:coreProperties>
</file>